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9CFA2" w14:textId="77777777" w:rsidR="00D10F5B" w:rsidRPr="00D10F5B" w:rsidRDefault="00D10F5B" w:rsidP="00B635C0">
      <w:pPr>
        <w:spacing w:after="0" w:line="240" w:lineRule="auto"/>
        <w:jc w:val="right"/>
        <w:rPr>
          <w:rFonts w:ascii="Arial" w:eastAsia="Times New Roman" w:hAnsi="Arial" w:cs="Arial"/>
          <w:b/>
          <w:color w:val="0070C0"/>
          <w:sz w:val="20"/>
          <w:szCs w:val="20"/>
          <w:lang w:eastAsia="es-ES"/>
        </w:rPr>
      </w:pPr>
    </w:p>
    <w:p w14:paraId="74B8F16C" w14:textId="77777777" w:rsidR="00EF0BE7" w:rsidRDefault="00604C8B" w:rsidP="00B635C0">
      <w:pPr>
        <w:spacing w:after="0" w:line="240" w:lineRule="auto"/>
        <w:jc w:val="right"/>
        <w:rPr>
          <w:rFonts w:ascii="Arial" w:eastAsia="Times New Roman" w:hAnsi="Arial" w:cs="Arial"/>
          <w:b/>
          <w:color w:val="0070C0"/>
          <w:sz w:val="40"/>
          <w:szCs w:val="30"/>
          <w:lang w:eastAsia="es-ES"/>
        </w:rPr>
      </w:pPr>
      <w:r>
        <w:rPr>
          <w:rFonts w:ascii="Arial" w:eastAsia="Times New Roman" w:hAnsi="Arial" w:cs="Arial"/>
          <w:b/>
          <w:color w:val="0070C0"/>
          <w:sz w:val="40"/>
          <w:szCs w:val="30"/>
          <w:lang w:eastAsia="es-ES"/>
        </w:rPr>
        <w:t xml:space="preserve">FAMTRIP ENTORNO DE </w:t>
      </w:r>
      <w:r w:rsidR="00A91BCC">
        <w:rPr>
          <w:rFonts w:ascii="Arial" w:eastAsia="Times New Roman" w:hAnsi="Arial" w:cs="Arial"/>
          <w:b/>
          <w:color w:val="0070C0"/>
          <w:sz w:val="40"/>
          <w:szCs w:val="30"/>
          <w:lang w:eastAsia="es-ES"/>
        </w:rPr>
        <w:t>COREA</w:t>
      </w:r>
      <w:r w:rsidR="00C22A9D">
        <w:rPr>
          <w:rFonts w:ascii="Arial" w:eastAsia="Times New Roman" w:hAnsi="Arial" w:cs="Arial"/>
          <w:b/>
          <w:color w:val="0070C0"/>
          <w:sz w:val="40"/>
          <w:szCs w:val="30"/>
          <w:lang w:eastAsia="es-ES"/>
        </w:rPr>
        <w:t xml:space="preserve">, </w:t>
      </w:r>
    </w:p>
    <w:p w14:paraId="145F2CBB" w14:textId="48ED71EA" w:rsidR="0046232D" w:rsidRDefault="0083504D" w:rsidP="00B635C0">
      <w:pPr>
        <w:spacing w:after="0" w:line="240" w:lineRule="auto"/>
        <w:jc w:val="right"/>
        <w:rPr>
          <w:rFonts w:ascii="Arial" w:eastAsia="Times New Roman" w:hAnsi="Arial" w:cs="Arial"/>
          <w:b/>
          <w:color w:val="0070C0"/>
          <w:sz w:val="40"/>
          <w:szCs w:val="30"/>
          <w:lang w:eastAsia="es-ES"/>
        </w:rPr>
      </w:pPr>
      <w:r>
        <w:rPr>
          <w:rFonts w:ascii="Arial" w:eastAsia="Times New Roman" w:hAnsi="Arial" w:cs="Arial"/>
          <w:b/>
          <w:color w:val="0070C0"/>
          <w:sz w:val="40"/>
          <w:szCs w:val="30"/>
          <w:lang w:eastAsia="es-ES"/>
        </w:rPr>
        <w:t>7</w:t>
      </w:r>
      <w:r w:rsidR="00C22A9D">
        <w:rPr>
          <w:rFonts w:ascii="Arial" w:eastAsia="Times New Roman" w:hAnsi="Arial" w:cs="Arial"/>
          <w:b/>
          <w:color w:val="0070C0"/>
          <w:sz w:val="40"/>
          <w:szCs w:val="30"/>
          <w:lang w:eastAsia="es-ES"/>
        </w:rPr>
        <w:t xml:space="preserve"> </w:t>
      </w:r>
      <w:r w:rsidR="00FB48DC">
        <w:rPr>
          <w:rFonts w:ascii="Arial" w:eastAsia="Times New Roman" w:hAnsi="Arial" w:cs="Arial"/>
          <w:b/>
          <w:color w:val="0070C0"/>
          <w:sz w:val="40"/>
          <w:szCs w:val="30"/>
          <w:lang w:eastAsia="es-ES"/>
        </w:rPr>
        <w:t>DÍAS</w:t>
      </w:r>
      <w:r w:rsidR="00EF0BE7">
        <w:rPr>
          <w:rFonts w:ascii="Arial" w:eastAsia="Times New Roman" w:hAnsi="Arial" w:cs="Arial"/>
          <w:b/>
          <w:color w:val="0070C0"/>
          <w:sz w:val="40"/>
          <w:szCs w:val="30"/>
          <w:lang w:eastAsia="es-ES"/>
        </w:rPr>
        <w:t xml:space="preserve"> – 30 de octubre 2026</w:t>
      </w:r>
    </w:p>
    <w:tbl>
      <w:tblPr>
        <w:tblStyle w:val="Cuadrculamedia1-nfasis6"/>
        <w:tblW w:w="0" w:type="auto"/>
        <w:tblInd w:w="108"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shd w:val="clear" w:color="auto" w:fill="F2F2F2" w:themeFill="background1" w:themeFillShade="F2"/>
        <w:tblLook w:val="04A0" w:firstRow="1" w:lastRow="0" w:firstColumn="1" w:lastColumn="0" w:noHBand="0" w:noVBand="1"/>
      </w:tblPr>
      <w:tblGrid>
        <w:gridCol w:w="7810"/>
      </w:tblGrid>
      <w:tr w:rsidR="0046232D" w:rsidRPr="00C96F86" w14:paraId="21F0B437" w14:textId="77777777" w:rsidTr="00D10F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10" w:type="dxa"/>
            <w:shd w:val="clear" w:color="auto" w:fill="F2F2F2" w:themeFill="background1" w:themeFillShade="F2"/>
          </w:tcPr>
          <w:p w14:paraId="12EC26FC" w14:textId="239AEC9C" w:rsidR="00A91BCC" w:rsidRPr="00604C8B" w:rsidRDefault="0046232D" w:rsidP="00A91BCC">
            <w:pPr>
              <w:ind w:left="1410" w:hanging="1410"/>
              <w:jc w:val="both"/>
              <w:rPr>
                <w:rFonts w:ascii="Arial" w:eastAsia="Arial" w:hAnsi="Arial" w:cs="Arial"/>
                <w:sz w:val="18"/>
                <w:szCs w:val="18"/>
              </w:rPr>
            </w:pPr>
            <w:r w:rsidRPr="004E6B7B">
              <w:rPr>
                <w:rFonts w:ascii="Arial" w:eastAsia="Times New Roman" w:hAnsi="Arial" w:cs="Arial"/>
                <w:color w:val="28AC04"/>
                <w:sz w:val="18"/>
                <w:szCs w:val="18"/>
                <w:lang w:eastAsia="es-ES"/>
              </w:rPr>
              <w:t>Visitando:</w:t>
            </w:r>
            <w:r w:rsidR="008C2718">
              <w:rPr>
                <w:rFonts w:ascii="Arial" w:eastAsia="Times New Roman" w:hAnsi="Arial" w:cs="Arial"/>
                <w:color w:val="000000"/>
                <w:sz w:val="18"/>
                <w:szCs w:val="18"/>
                <w:lang w:eastAsia="es-ES"/>
              </w:rPr>
              <w:tab/>
            </w:r>
            <w:r w:rsidR="00A91BCC" w:rsidRPr="005D7029">
              <w:rPr>
                <w:rFonts w:ascii="Arial" w:eastAsia="Arial" w:hAnsi="Arial" w:cs="Arial"/>
                <w:sz w:val="18"/>
                <w:szCs w:val="18"/>
              </w:rPr>
              <w:t xml:space="preserve">Seúl </w:t>
            </w:r>
            <w:r w:rsidR="00604C8B">
              <w:rPr>
                <w:rFonts w:ascii="Arial" w:eastAsia="Arial" w:hAnsi="Arial" w:cs="Arial"/>
                <w:sz w:val="18"/>
                <w:szCs w:val="18"/>
              </w:rPr>
              <w:t>(</w:t>
            </w:r>
            <w:r w:rsidR="00604C8B" w:rsidRPr="00604C8B">
              <w:rPr>
                <w:rFonts w:ascii="Arial" w:eastAsia="Arial" w:hAnsi="Arial" w:cs="Arial"/>
                <w:sz w:val="18"/>
                <w:szCs w:val="18"/>
              </w:rPr>
              <w:t>Pueblo Folclórico Coreano/ Fortaleza Hwaseong De Suwon</w:t>
            </w:r>
            <w:r w:rsidR="00604C8B">
              <w:rPr>
                <w:rFonts w:ascii="Arial" w:eastAsia="Arial" w:hAnsi="Arial" w:cs="Arial"/>
                <w:sz w:val="18"/>
                <w:szCs w:val="18"/>
              </w:rPr>
              <w:t xml:space="preserve"> / </w:t>
            </w:r>
            <w:r w:rsidR="00604C8B" w:rsidRPr="00604C8B">
              <w:rPr>
                <w:rFonts w:ascii="Arial" w:eastAsia="Arial" w:hAnsi="Arial" w:cs="Arial"/>
                <w:sz w:val="18"/>
                <w:szCs w:val="18"/>
              </w:rPr>
              <w:t xml:space="preserve">Dangjin </w:t>
            </w:r>
            <w:r w:rsidR="00604C8B">
              <w:rPr>
                <w:rFonts w:ascii="Arial" w:eastAsia="Arial" w:hAnsi="Arial" w:cs="Arial"/>
                <w:sz w:val="18"/>
                <w:szCs w:val="18"/>
              </w:rPr>
              <w:t>/</w:t>
            </w:r>
            <w:r w:rsidR="00604C8B" w:rsidRPr="00604C8B">
              <w:rPr>
                <w:rFonts w:ascii="Arial" w:eastAsia="Arial" w:hAnsi="Arial" w:cs="Arial"/>
                <w:sz w:val="18"/>
                <w:szCs w:val="18"/>
              </w:rPr>
              <w:t xml:space="preserve"> Haemieupseong</w:t>
            </w:r>
            <w:r w:rsidR="00604C8B">
              <w:t xml:space="preserve"> </w:t>
            </w:r>
            <w:r w:rsidR="00604C8B" w:rsidRPr="00604C8B">
              <w:rPr>
                <w:rFonts w:ascii="Arial" w:hAnsi="Arial" w:cs="Arial"/>
                <w:sz w:val="18"/>
                <w:szCs w:val="18"/>
              </w:rPr>
              <w:t xml:space="preserve">/ </w:t>
            </w:r>
            <w:r w:rsidR="00604C8B" w:rsidRPr="00604C8B">
              <w:rPr>
                <w:rFonts w:ascii="Arial" w:eastAsia="Arial" w:hAnsi="Arial" w:cs="Arial"/>
                <w:sz w:val="18"/>
                <w:szCs w:val="18"/>
              </w:rPr>
              <w:t>Isla De Nami Y El Jardín De La Calma Matutina</w:t>
            </w:r>
          </w:p>
          <w:p w14:paraId="08A0470D" w14:textId="235999D8" w:rsidR="00A91BCC" w:rsidRDefault="00A91BCC" w:rsidP="00A91BCC">
            <w:pPr>
              <w:ind w:left="1410" w:hanging="1410"/>
              <w:jc w:val="both"/>
              <w:rPr>
                <w:rFonts w:ascii="Arial" w:eastAsia="Times New Roman" w:hAnsi="Arial" w:cs="Arial"/>
                <w:color w:val="000000"/>
                <w:sz w:val="18"/>
                <w:szCs w:val="18"/>
                <w:lang w:val="es-ES_tradnl" w:eastAsia="es-ES"/>
              </w:rPr>
            </w:pPr>
            <w:r w:rsidRPr="004E6B7B">
              <w:rPr>
                <w:rFonts w:ascii="Arial" w:eastAsia="Times New Roman" w:hAnsi="Arial" w:cs="Arial"/>
                <w:color w:val="28AC04"/>
                <w:sz w:val="18"/>
                <w:szCs w:val="18"/>
                <w:lang w:val="es-ES_tradnl" w:eastAsia="es-ES"/>
              </w:rPr>
              <w:t>Salidas:</w:t>
            </w:r>
            <w:r w:rsidRPr="00C96F86">
              <w:rPr>
                <w:rFonts w:ascii="Arial" w:eastAsia="Times New Roman" w:hAnsi="Arial" w:cs="Arial"/>
                <w:color w:val="000000"/>
                <w:sz w:val="18"/>
                <w:szCs w:val="18"/>
                <w:lang w:val="es-ES_tradnl" w:eastAsia="es-ES"/>
              </w:rPr>
              <w:tab/>
            </w:r>
            <w:r w:rsidRPr="00D558FC">
              <w:rPr>
                <w:rFonts w:ascii="Arial" w:eastAsia="Times New Roman" w:hAnsi="Arial" w:cs="Arial"/>
                <w:color w:val="C00000"/>
                <w:sz w:val="18"/>
                <w:szCs w:val="18"/>
                <w:lang w:val="es-ES_tradnl" w:eastAsia="es-ES"/>
              </w:rPr>
              <w:t xml:space="preserve">Salida </w:t>
            </w:r>
            <w:r w:rsidR="00604C8B">
              <w:rPr>
                <w:rFonts w:ascii="Arial" w:eastAsia="Times New Roman" w:hAnsi="Arial" w:cs="Arial"/>
                <w:color w:val="C00000"/>
                <w:sz w:val="18"/>
                <w:szCs w:val="18"/>
                <w:lang w:val="es-ES_tradnl" w:eastAsia="es-ES"/>
              </w:rPr>
              <w:t xml:space="preserve">especial </w:t>
            </w:r>
            <w:r w:rsidRPr="00D558FC">
              <w:rPr>
                <w:rFonts w:ascii="Arial" w:eastAsia="Times New Roman" w:hAnsi="Arial" w:cs="Arial"/>
                <w:color w:val="C00000"/>
                <w:sz w:val="18"/>
                <w:szCs w:val="18"/>
                <w:lang w:val="es-ES_tradnl" w:eastAsia="es-ES"/>
              </w:rPr>
              <w:t xml:space="preserve">del </w:t>
            </w:r>
            <w:r w:rsidR="00604C8B">
              <w:rPr>
                <w:rFonts w:ascii="Arial" w:eastAsia="Times New Roman" w:hAnsi="Arial" w:cs="Arial"/>
                <w:color w:val="C00000"/>
                <w:sz w:val="18"/>
                <w:szCs w:val="18"/>
                <w:lang w:val="es-ES_tradnl" w:eastAsia="es-ES"/>
              </w:rPr>
              <w:t>30</w:t>
            </w:r>
            <w:r>
              <w:rPr>
                <w:rFonts w:ascii="Arial" w:eastAsia="Times New Roman" w:hAnsi="Arial" w:cs="Arial"/>
                <w:color w:val="C00000"/>
                <w:sz w:val="18"/>
                <w:szCs w:val="18"/>
                <w:lang w:val="es-ES_tradnl" w:eastAsia="es-ES"/>
              </w:rPr>
              <w:t xml:space="preserve"> </w:t>
            </w:r>
            <w:r w:rsidRPr="00D558FC">
              <w:rPr>
                <w:rFonts w:ascii="Arial" w:eastAsia="Times New Roman" w:hAnsi="Arial" w:cs="Arial"/>
                <w:color w:val="C00000"/>
                <w:sz w:val="18"/>
                <w:szCs w:val="18"/>
                <w:lang w:val="es-ES_tradnl" w:eastAsia="es-ES"/>
              </w:rPr>
              <w:t xml:space="preserve">de </w:t>
            </w:r>
            <w:r w:rsidR="00604C8B">
              <w:rPr>
                <w:rFonts w:ascii="Arial" w:eastAsia="Times New Roman" w:hAnsi="Arial" w:cs="Arial"/>
                <w:color w:val="C00000"/>
                <w:sz w:val="18"/>
                <w:szCs w:val="18"/>
                <w:lang w:val="es-ES_tradnl" w:eastAsia="es-ES"/>
              </w:rPr>
              <w:t>octubre</w:t>
            </w:r>
            <w:r>
              <w:rPr>
                <w:rFonts w:ascii="Arial" w:eastAsia="Times New Roman" w:hAnsi="Arial" w:cs="Arial"/>
                <w:color w:val="C00000"/>
                <w:sz w:val="18"/>
                <w:szCs w:val="18"/>
                <w:lang w:val="es-ES_tradnl" w:eastAsia="es-ES"/>
              </w:rPr>
              <w:t xml:space="preserve"> de 2026 </w:t>
            </w:r>
          </w:p>
          <w:p w14:paraId="07D2655D" w14:textId="77777777" w:rsidR="00A91BCC" w:rsidRDefault="00A91BCC" w:rsidP="00A91BCC">
            <w:pPr>
              <w:ind w:left="1410" w:hanging="1410"/>
              <w:jc w:val="both"/>
              <w:rPr>
                <w:rFonts w:ascii="Arial" w:eastAsia="Times New Roman" w:hAnsi="Arial" w:cs="Arial"/>
                <w:color w:val="000000"/>
                <w:sz w:val="18"/>
                <w:szCs w:val="18"/>
                <w:lang w:val="es-ES_tradnl" w:eastAsia="es-ES"/>
              </w:rPr>
            </w:pPr>
            <w:r>
              <w:rPr>
                <w:rFonts w:ascii="Arial" w:eastAsia="Times New Roman" w:hAnsi="Arial" w:cs="Arial"/>
                <w:color w:val="E36C0A" w:themeColor="accent6" w:themeShade="BF"/>
                <w:sz w:val="18"/>
                <w:szCs w:val="18"/>
                <w:lang w:val="es-ES_tradnl" w:eastAsia="es-ES"/>
              </w:rPr>
              <w:t xml:space="preserve">                            </w:t>
            </w:r>
            <w:r>
              <w:rPr>
                <w:rFonts w:ascii="Arial" w:eastAsia="Times New Roman" w:hAnsi="Arial" w:cs="Arial"/>
                <w:color w:val="000000"/>
                <w:sz w:val="18"/>
                <w:szCs w:val="18"/>
                <w:lang w:val="es-ES_tradnl" w:eastAsia="es-ES"/>
              </w:rPr>
              <w:t>Opera mínimo con 2 personas</w:t>
            </w:r>
          </w:p>
          <w:p w14:paraId="2D8757A2" w14:textId="150F167B" w:rsidR="00A91BCC" w:rsidRPr="00C96F86" w:rsidRDefault="00A91BCC" w:rsidP="00A91BCC">
            <w:pPr>
              <w:ind w:left="1410" w:hanging="1410"/>
              <w:jc w:val="both"/>
              <w:rPr>
                <w:rFonts w:ascii="Arial" w:eastAsia="Times New Roman" w:hAnsi="Arial" w:cs="Arial"/>
                <w:color w:val="000000"/>
                <w:sz w:val="18"/>
                <w:szCs w:val="18"/>
                <w:lang w:val="es-ES_tradnl" w:eastAsia="es-ES"/>
              </w:rPr>
            </w:pPr>
            <w:r w:rsidRPr="004E6B7B">
              <w:rPr>
                <w:rFonts w:ascii="Arial" w:eastAsia="Times New Roman" w:hAnsi="Arial" w:cs="Arial"/>
                <w:color w:val="28AC04"/>
                <w:sz w:val="18"/>
                <w:szCs w:val="18"/>
                <w:lang w:val="es-ES_tradnl" w:eastAsia="es-ES"/>
              </w:rPr>
              <w:t>Duración:</w:t>
            </w:r>
            <w:r w:rsidRPr="00C96F86">
              <w:rPr>
                <w:rFonts w:ascii="Arial" w:eastAsia="Times New Roman" w:hAnsi="Arial" w:cs="Arial"/>
                <w:color w:val="000000"/>
                <w:sz w:val="18"/>
                <w:szCs w:val="18"/>
                <w:lang w:val="es-ES_tradnl" w:eastAsia="es-ES"/>
              </w:rPr>
              <w:tab/>
            </w:r>
            <w:r>
              <w:rPr>
                <w:rFonts w:ascii="Arial" w:eastAsia="Times New Roman" w:hAnsi="Arial" w:cs="Arial"/>
                <w:color w:val="000000"/>
                <w:sz w:val="18"/>
                <w:szCs w:val="18"/>
                <w:lang w:val="es-ES_tradnl" w:eastAsia="es-ES"/>
              </w:rPr>
              <w:t>7</w:t>
            </w:r>
            <w:r w:rsidRPr="00C96F86">
              <w:rPr>
                <w:rFonts w:ascii="Arial" w:eastAsia="Times New Roman" w:hAnsi="Arial" w:cs="Arial"/>
                <w:color w:val="000000"/>
                <w:sz w:val="18"/>
                <w:szCs w:val="18"/>
                <w:lang w:val="es-ES_tradnl" w:eastAsia="es-ES"/>
              </w:rPr>
              <w:t xml:space="preserve"> días / </w:t>
            </w:r>
            <w:r>
              <w:rPr>
                <w:rFonts w:ascii="Arial" w:eastAsia="Times New Roman" w:hAnsi="Arial" w:cs="Arial"/>
                <w:color w:val="000000"/>
                <w:sz w:val="18"/>
                <w:szCs w:val="18"/>
                <w:lang w:val="es-ES_tradnl" w:eastAsia="es-ES"/>
              </w:rPr>
              <w:t>6</w:t>
            </w:r>
            <w:r w:rsidRPr="00C96F86">
              <w:rPr>
                <w:rFonts w:ascii="Arial" w:eastAsia="Times New Roman" w:hAnsi="Arial" w:cs="Arial"/>
                <w:color w:val="000000"/>
                <w:sz w:val="18"/>
                <w:szCs w:val="18"/>
                <w:lang w:val="es-ES_tradnl" w:eastAsia="es-ES"/>
              </w:rPr>
              <w:t xml:space="preserve"> noches</w:t>
            </w:r>
          </w:p>
          <w:p w14:paraId="7EA88484" w14:textId="604E20FC" w:rsidR="0046232D" w:rsidRPr="00C96F86" w:rsidRDefault="00A91BCC" w:rsidP="00A91BCC">
            <w:pPr>
              <w:ind w:left="1410" w:hanging="1410"/>
              <w:jc w:val="both"/>
              <w:rPr>
                <w:rFonts w:ascii="Arial" w:eastAsia="Times New Roman" w:hAnsi="Arial" w:cs="Arial"/>
                <w:b w:val="0"/>
                <w:color w:val="000000"/>
                <w:sz w:val="18"/>
                <w:szCs w:val="18"/>
                <w:lang w:val="es-ES_tradnl" w:eastAsia="es-ES"/>
              </w:rPr>
            </w:pPr>
            <w:r w:rsidRPr="004E6B7B">
              <w:rPr>
                <w:rFonts w:ascii="Arial" w:eastAsia="Times New Roman" w:hAnsi="Arial" w:cs="Arial"/>
                <w:color w:val="28AC04"/>
                <w:sz w:val="18"/>
                <w:szCs w:val="18"/>
                <w:lang w:val="es-ES_tradnl" w:eastAsia="es-ES"/>
              </w:rPr>
              <w:t xml:space="preserve">Alimentos:         </w:t>
            </w:r>
            <w:r>
              <w:rPr>
                <w:rFonts w:ascii="Arial" w:eastAsia="Times New Roman" w:hAnsi="Arial" w:cs="Arial"/>
                <w:color w:val="28AC04"/>
                <w:sz w:val="18"/>
                <w:szCs w:val="18"/>
                <w:lang w:val="es-ES_tradnl" w:eastAsia="es-ES"/>
              </w:rPr>
              <w:t xml:space="preserve"> </w:t>
            </w:r>
            <w:r>
              <w:rPr>
                <w:rFonts w:ascii="Arial" w:eastAsia="Times New Roman" w:hAnsi="Arial" w:cs="Arial"/>
                <w:sz w:val="18"/>
                <w:szCs w:val="18"/>
                <w:lang w:val="es-ES_tradnl" w:eastAsia="es-ES"/>
              </w:rPr>
              <w:t>6 d</w:t>
            </w:r>
            <w:r w:rsidRPr="00C96F86">
              <w:rPr>
                <w:rFonts w:ascii="Arial" w:eastAsia="Times New Roman" w:hAnsi="Arial" w:cs="Arial"/>
                <w:sz w:val="18"/>
                <w:szCs w:val="18"/>
                <w:lang w:val="es-ES_tradnl" w:eastAsia="es-ES"/>
              </w:rPr>
              <w:t>esayunos</w:t>
            </w:r>
            <w:r w:rsidR="00604C8B">
              <w:rPr>
                <w:rFonts w:ascii="Arial" w:eastAsia="Times New Roman" w:hAnsi="Arial" w:cs="Arial"/>
                <w:sz w:val="18"/>
                <w:szCs w:val="18"/>
                <w:lang w:val="es-ES_tradnl" w:eastAsia="es-ES"/>
              </w:rPr>
              <w:t xml:space="preserve"> / 5 almuerzos / 4 cenas (sin bebidas)</w:t>
            </w:r>
          </w:p>
        </w:tc>
      </w:tr>
    </w:tbl>
    <w:p w14:paraId="2A3E69FD" w14:textId="77777777" w:rsidR="008438E3" w:rsidRPr="00093529" w:rsidRDefault="008438E3" w:rsidP="0046232D">
      <w:pPr>
        <w:spacing w:after="0" w:line="240" w:lineRule="auto"/>
        <w:jc w:val="both"/>
        <w:rPr>
          <w:rFonts w:ascii="Arial" w:eastAsia="Times New Roman" w:hAnsi="Arial" w:cs="Arial"/>
          <w:color w:val="000000"/>
          <w:sz w:val="8"/>
          <w:szCs w:val="30"/>
          <w:lang w:eastAsia="es-ES"/>
        </w:rPr>
      </w:pPr>
    </w:p>
    <w:p w14:paraId="536520C3" w14:textId="77777777" w:rsidR="00A91BCC" w:rsidRDefault="00A91BCC" w:rsidP="00A91BCC">
      <w:pPr>
        <w:spacing w:after="0" w:line="240" w:lineRule="auto"/>
        <w:jc w:val="center"/>
        <w:rPr>
          <w:rFonts w:ascii="Arial" w:eastAsia="Times New Roman" w:hAnsi="Arial" w:cs="Arial"/>
          <w:b/>
          <w:color w:val="0070C0"/>
          <w:sz w:val="18"/>
          <w:szCs w:val="18"/>
          <w:u w:val="single"/>
          <w:lang w:eastAsia="es-ES"/>
        </w:rPr>
      </w:pPr>
      <w:r>
        <w:rPr>
          <w:rFonts w:ascii="Arial" w:eastAsia="Times New Roman" w:hAnsi="Arial" w:cs="Arial"/>
          <w:b/>
          <w:color w:val="0070C0"/>
          <w:sz w:val="18"/>
          <w:szCs w:val="18"/>
          <w:u w:val="single"/>
          <w:lang w:eastAsia="es-ES"/>
        </w:rPr>
        <w:t>ITINERARIO DE VIAJE:</w:t>
      </w:r>
    </w:p>
    <w:p w14:paraId="7FF315E7" w14:textId="77777777" w:rsidR="00C62058" w:rsidRDefault="00C62058" w:rsidP="00A91BCC">
      <w:pPr>
        <w:spacing w:after="0" w:line="240" w:lineRule="auto"/>
        <w:jc w:val="center"/>
        <w:rPr>
          <w:rFonts w:ascii="Arial" w:eastAsia="Times New Roman" w:hAnsi="Arial" w:cs="Arial"/>
          <w:b/>
          <w:color w:val="0070C0"/>
          <w:sz w:val="18"/>
          <w:szCs w:val="18"/>
          <w:u w:val="single"/>
          <w:lang w:eastAsia="es-ES"/>
        </w:rPr>
      </w:pPr>
    </w:p>
    <w:p w14:paraId="3D4F35CB" w14:textId="27303878" w:rsidR="00A91BCC" w:rsidRDefault="00C62058" w:rsidP="00A91BCC">
      <w:pPr>
        <w:spacing w:after="0" w:line="240" w:lineRule="auto"/>
        <w:jc w:val="center"/>
        <w:rPr>
          <w:rFonts w:ascii="Arial" w:eastAsia="Times New Roman" w:hAnsi="Arial" w:cs="Arial"/>
          <w:b/>
          <w:color w:val="0070C0"/>
          <w:sz w:val="18"/>
          <w:szCs w:val="18"/>
          <w:u w:val="single"/>
          <w:lang w:eastAsia="es-ES"/>
        </w:rPr>
      </w:pPr>
      <w:r>
        <w:rPr>
          <w:noProof/>
        </w:rPr>
        <w:drawing>
          <wp:anchor distT="0" distB="0" distL="114300" distR="114300" simplePos="0" relativeHeight="251659264" behindDoc="1" locked="0" layoutInCell="1" allowOverlap="1" wp14:anchorId="4092C1A1" wp14:editId="1470274A">
            <wp:simplePos x="0" y="0"/>
            <wp:positionH relativeFrom="column">
              <wp:posOffset>1588</wp:posOffset>
            </wp:positionH>
            <wp:positionV relativeFrom="paragraph">
              <wp:posOffset>953</wp:posOffset>
            </wp:positionV>
            <wp:extent cx="5040630" cy="1718945"/>
            <wp:effectExtent l="0" t="0" r="7620" b="0"/>
            <wp:wrapTight wrapText="bothSides">
              <wp:wrapPolygon edited="0">
                <wp:start x="0" y="0"/>
                <wp:lineTo x="0" y="21305"/>
                <wp:lineTo x="21551" y="21305"/>
                <wp:lineTo x="21551" y="0"/>
                <wp:lineTo x="0" y="0"/>
              </wp:wrapPolygon>
            </wp:wrapTight>
            <wp:docPr id="9" name="Imagen 9" descr="Tours y actividades en Seúl: descubre la ciudad a tu ritmo - Civitatis  Mé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ours y actividades en Seúl: descubre la ciudad a tu ritmo - Civitatis  Méxic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40630" cy="1718945"/>
                    </a:xfrm>
                    <a:prstGeom prst="rect">
                      <a:avLst/>
                    </a:prstGeom>
                    <a:noFill/>
                    <a:ln>
                      <a:noFill/>
                    </a:ln>
                  </pic:spPr>
                </pic:pic>
              </a:graphicData>
            </a:graphic>
          </wp:anchor>
        </w:drawing>
      </w:r>
    </w:p>
    <w:p w14:paraId="22CF8C48" w14:textId="061C9FDD" w:rsidR="00A91BCC" w:rsidRPr="00EF0BE7" w:rsidRDefault="00A91BCC" w:rsidP="00A91BCC">
      <w:pPr>
        <w:pStyle w:val="Sinespaciado"/>
        <w:jc w:val="both"/>
        <w:rPr>
          <w:rFonts w:ascii="Arial" w:hAnsi="Arial" w:cs="Arial"/>
          <w:b/>
          <w:color w:val="E36C0A" w:themeColor="accent6" w:themeShade="BF"/>
          <w:sz w:val="18"/>
          <w:szCs w:val="18"/>
          <w:lang w:val="es-ES" w:eastAsia="es-ES"/>
        </w:rPr>
      </w:pPr>
      <w:r>
        <w:rPr>
          <w:rFonts w:ascii="Arial" w:hAnsi="Arial" w:cs="Arial"/>
          <w:b/>
          <w:color w:val="0070C0"/>
          <w:sz w:val="18"/>
          <w:szCs w:val="18"/>
          <w:lang w:val="es-ES" w:eastAsia="es-ES"/>
        </w:rPr>
        <w:t xml:space="preserve">Día 1   </w:t>
      </w:r>
      <w:r>
        <w:rPr>
          <w:rFonts w:ascii="Arial" w:hAnsi="Arial" w:cs="Arial"/>
          <w:b/>
          <w:color w:val="0070C0"/>
          <w:sz w:val="18"/>
          <w:szCs w:val="18"/>
          <w:lang w:val="es-ES" w:eastAsia="es-ES"/>
        </w:rPr>
        <w:tab/>
        <w:t xml:space="preserve">Seúl </w:t>
      </w:r>
      <w:r w:rsidR="00EF0BE7" w:rsidRPr="00EF0BE7">
        <w:rPr>
          <w:rFonts w:ascii="Arial" w:hAnsi="Arial" w:cs="Arial"/>
          <w:b/>
          <w:color w:val="E36C0A" w:themeColor="accent6" w:themeShade="BF"/>
          <w:sz w:val="18"/>
          <w:szCs w:val="18"/>
          <w:lang w:val="es-ES" w:eastAsia="es-ES"/>
        </w:rPr>
        <w:t>(octubre 30, 2026)</w:t>
      </w:r>
    </w:p>
    <w:p w14:paraId="0F457057" w14:textId="49538A29" w:rsidR="00A91BCC" w:rsidRDefault="00A91BCC" w:rsidP="00A91BCC">
      <w:pPr>
        <w:pStyle w:val="Sinespaciado"/>
        <w:jc w:val="both"/>
        <w:rPr>
          <w:rFonts w:ascii="Arial" w:hAnsi="Arial" w:cs="Arial"/>
          <w:color w:val="262626" w:themeColor="text1" w:themeTint="D9"/>
          <w:sz w:val="18"/>
          <w:szCs w:val="18"/>
          <w:lang w:val="es-ES" w:eastAsia="es-ES"/>
        </w:rPr>
      </w:pPr>
      <w:r>
        <w:rPr>
          <w:rFonts w:ascii="Arial" w:hAnsi="Arial" w:cs="Arial"/>
          <w:color w:val="262626" w:themeColor="text1" w:themeTint="D9"/>
          <w:sz w:val="18"/>
          <w:szCs w:val="18"/>
          <w:lang w:val="es-ES" w:eastAsia="es-ES"/>
        </w:rPr>
        <w:t xml:space="preserve">¡Bienvenidos a Seúl, la vibrante capital de Corea del Sur! Al llegar al aeropuerto, nuestro conductor de habla </w:t>
      </w:r>
      <w:r w:rsidR="00967BFF">
        <w:rPr>
          <w:rFonts w:ascii="Arial" w:hAnsi="Arial" w:cs="Arial"/>
          <w:color w:val="262626" w:themeColor="text1" w:themeTint="D9"/>
          <w:sz w:val="18"/>
          <w:szCs w:val="18"/>
          <w:lang w:val="es-ES" w:eastAsia="es-ES"/>
        </w:rPr>
        <w:t>hispana</w:t>
      </w:r>
      <w:r>
        <w:rPr>
          <w:rFonts w:ascii="Arial" w:hAnsi="Arial" w:cs="Arial"/>
          <w:color w:val="262626" w:themeColor="text1" w:themeTint="D9"/>
          <w:sz w:val="18"/>
          <w:szCs w:val="18"/>
          <w:lang w:val="es-ES" w:eastAsia="es-ES"/>
        </w:rPr>
        <w:t xml:space="preserve"> los recibirá en la sala de llegadas. Desde allí, serán trasladados en vehículo privado hasta el hotel. check-in en el hotel después de las 3pm, En caso de llegar antes, pueden dejar el equipaje en recepción y descubrir los alrededores a su propio ritmo. Alojamiento </w:t>
      </w:r>
    </w:p>
    <w:p w14:paraId="75F36656" w14:textId="26FD1AC9" w:rsidR="00A91BCC" w:rsidRDefault="00967BFF" w:rsidP="00A91BCC">
      <w:pPr>
        <w:pStyle w:val="Sinespaciado"/>
        <w:jc w:val="both"/>
        <w:rPr>
          <w:rFonts w:ascii="Arial" w:hAnsi="Arial" w:cs="Arial"/>
          <w:color w:val="262626" w:themeColor="text1" w:themeTint="D9"/>
          <w:sz w:val="18"/>
          <w:szCs w:val="18"/>
          <w:lang w:val="es-ES" w:eastAsia="es-ES"/>
        </w:rPr>
      </w:pPr>
      <w:r>
        <w:rPr>
          <w:noProof/>
        </w:rPr>
        <w:drawing>
          <wp:anchor distT="0" distB="0" distL="114300" distR="114300" simplePos="0" relativeHeight="251660288" behindDoc="1" locked="0" layoutInCell="1" allowOverlap="1" wp14:anchorId="154A3829" wp14:editId="4CC94338">
            <wp:simplePos x="0" y="0"/>
            <wp:positionH relativeFrom="column">
              <wp:posOffset>34608</wp:posOffset>
            </wp:positionH>
            <wp:positionV relativeFrom="paragraph">
              <wp:posOffset>90170</wp:posOffset>
            </wp:positionV>
            <wp:extent cx="2200275" cy="1467485"/>
            <wp:effectExtent l="0" t="0" r="9525" b="0"/>
            <wp:wrapTight wrapText="bothSides">
              <wp:wrapPolygon edited="0">
                <wp:start x="0" y="0"/>
                <wp:lineTo x="0" y="21310"/>
                <wp:lineTo x="21506" y="21310"/>
                <wp:lineTo x="21506" y="0"/>
                <wp:lineTo x="0" y="0"/>
              </wp:wrapPolygon>
            </wp:wrapTight>
            <wp:docPr id="10" name="Imagen 10" descr="Acerca de la República de Corea y Seúl – 10th World Summit on Arts and  Cul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cerca de la República de Corea y Seúl – 10th World Summit on Arts and  Cultu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00275" cy="14674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1BCC">
        <w:rPr>
          <w:rFonts w:ascii="Arial" w:hAnsi="Arial" w:cs="Arial"/>
          <w:color w:val="262626" w:themeColor="text1" w:themeTint="D9"/>
          <w:sz w:val="18"/>
          <w:szCs w:val="18"/>
          <w:lang w:val="es-ES" w:eastAsia="es-ES"/>
        </w:rPr>
        <w:t xml:space="preserve"> </w:t>
      </w:r>
    </w:p>
    <w:p w14:paraId="2A284658" w14:textId="3874CCC8" w:rsidR="00C62058" w:rsidRDefault="00C62058" w:rsidP="00A91BCC">
      <w:pPr>
        <w:pStyle w:val="Sinespaciado"/>
        <w:jc w:val="both"/>
        <w:rPr>
          <w:rFonts w:ascii="Arial" w:hAnsi="Arial" w:cs="Arial"/>
          <w:color w:val="262626" w:themeColor="text1" w:themeTint="D9"/>
          <w:sz w:val="18"/>
          <w:szCs w:val="18"/>
          <w:lang w:val="es-ES" w:eastAsia="es-ES"/>
        </w:rPr>
      </w:pPr>
    </w:p>
    <w:p w14:paraId="15A9DBF1" w14:textId="58EA6368" w:rsidR="00A91BCC" w:rsidRDefault="00C62058" w:rsidP="00A91BCC">
      <w:pPr>
        <w:pStyle w:val="Sinespaciado"/>
        <w:jc w:val="both"/>
        <w:rPr>
          <w:rFonts w:ascii="Arial" w:hAnsi="Arial" w:cs="Arial"/>
          <w:b/>
          <w:bCs/>
          <w:color w:val="0070C0"/>
          <w:sz w:val="18"/>
          <w:szCs w:val="18"/>
          <w:lang w:val="es-ES" w:eastAsia="es-ES"/>
        </w:rPr>
      </w:pPr>
      <w:r>
        <w:rPr>
          <w:rFonts w:ascii="Arial" w:hAnsi="Arial" w:cs="Arial"/>
          <w:b/>
          <w:bCs/>
          <w:color w:val="0070C0"/>
          <w:sz w:val="18"/>
          <w:szCs w:val="18"/>
          <w:lang w:val="es-ES" w:eastAsia="es-ES"/>
        </w:rPr>
        <w:t xml:space="preserve"> </w:t>
      </w:r>
      <w:r w:rsidR="00A91BCC">
        <w:rPr>
          <w:rFonts w:ascii="Arial" w:hAnsi="Arial" w:cs="Arial"/>
          <w:b/>
          <w:bCs/>
          <w:color w:val="0070C0"/>
          <w:sz w:val="18"/>
          <w:szCs w:val="18"/>
          <w:lang w:val="es-ES" w:eastAsia="es-ES"/>
        </w:rPr>
        <w:t xml:space="preserve">Dia 2 </w:t>
      </w:r>
      <w:r w:rsidR="00A91BCC">
        <w:rPr>
          <w:rFonts w:ascii="Arial" w:hAnsi="Arial" w:cs="Arial"/>
          <w:b/>
          <w:bCs/>
          <w:color w:val="0070C0"/>
          <w:sz w:val="18"/>
          <w:szCs w:val="18"/>
          <w:lang w:val="es-ES" w:eastAsia="es-ES"/>
        </w:rPr>
        <w:tab/>
        <w:t xml:space="preserve">Seúl </w:t>
      </w:r>
      <w:r w:rsidR="00E70BC8" w:rsidRPr="00EF0BE7">
        <w:rPr>
          <w:rFonts w:ascii="Arial" w:hAnsi="Arial" w:cs="Arial"/>
          <w:b/>
          <w:color w:val="E36C0A" w:themeColor="accent6" w:themeShade="BF"/>
          <w:sz w:val="18"/>
          <w:szCs w:val="18"/>
          <w:lang w:val="es-ES" w:eastAsia="es-ES"/>
        </w:rPr>
        <w:t>(octubre 3</w:t>
      </w:r>
      <w:r w:rsidR="00E70BC8">
        <w:rPr>
          <w:rFonts w:ascii="Arial" w:hAnsi="Arial" w:cs="Arial"/>
          <w:b/>
          <w:color w:val="E36C0A" w:themeColor="accent6" w:themeShade="BF"/>
          <w:sz w:val="18"/>
          <w:szCs w:val="18"/>
          <w:lang w:val="es-ES" w:eastAsia="es-ES"/>
        </w:rPr>
        <w:t>1</w:t>
      </w:r>
      <w:r w:rsidR="00E70BC8" w:rsidRPr="00EF0BE7">
        <w:rPr>
          <w:rFonts w:ascii="Arial" w:hAnsi="Arial" w:cs="Arial"/>
          <w:b/>
          <w:color w:val="E36C0A" w:themeColor="accent6" w:themeShade="BF"/>
          <w:sz w:val="18"/>
          <w:szCs w:val="18"/>
          <w:lang w:val="es-ES" w:eastAsia="es-ES"/>
        </w:rPr>
        <w:t>, 2026)</w:t>
      </w:r>
    </w:p>
    <w:p w14:paraId="30677934" w14:textId="332D0038" w:rsidR="00A91BCC" w:rsidRDefault="00A91BCC" w:rsidP="00967BFF">
      <w:pPr>
        <w:pStyle w:val="Sinespaciado"/>
        <w:jc w:val="both"/>
        <w:rPr>
          <w:rFonts w:ascii="Arial" w:hAnsi="Arial" w:cs="Arial"/>
          <w:color w:val="262626" w:themeColor="text1" w:themeTint="D9"/>
          <w:sz w:val="18"/>
          <w:szCs w:val="18"/>
          <w:lang w:val="es-ES" w:eastAsia="es-ES"/>
        </w:rPr>
      </w:pPr>
      <w:r>
        <w:rPr>
          <w:rFonts w:ascii="Arial" w:hAnsi="Arial" w:cs="Arial"/>
          <w:color w:val="262626" w:themeColor="text1" w:themeTint="D9"/>
          <w:sz w:val="18"/>
          <w:szCs w:val="18"/>
          <w:lang w:val="es-ES" w:eastAsia="es-ES"/>
        </w:rPr>
        <w:t>Después del desayuno</w:t>
      </w:r>
      <w:r w:rsidR="00967BFF" w:rsidRPr="00967BFF">
        <w:t xml:space="preserve"> </w:t>
      </w:r>
      <w:r w:rsidR="00967BFF" w:rsidRPr="00967BFF">
        <w:rPr>
          <w:rFonts w:ascii="Arial" w:hAnsi="Arial" w:cs="Arial"/>
          <w:color w:val="262626" w:themeColor="text1" w:themeTint="D9"/>
          <w:sz w:val="18"/>
          <w:szCs w:val="18"/>
          <w:lang w:val="es-ES" w:eastAsia="es-ES"/>
        </w:rPr>
        <w:t>inician el recorrido por la ciudad de Seúl visitando el Palacio Gyeongbokgung y el Museo Folclórico Nacional de Corea y Visitas al Parque del Monte Namsan y a la Torre de Seúl</w:t>
      </w:r>
      <w:r w:rsidR="00967BFF">
        <w:rPr>
          <w:rFonts w:ascii="Arial" w:hAnsi="Arial" w:cs="Arial"/>
          <w:color w:val="262626" w:themeColor="text1" w:themeTint="D9"/>
          <w:sz w:val="18"/>
          <w:szCs w:val="18"/>
          <w:lang w:val="es-ES" w:eastAsia="es-ES"/>
        </w:rPr>
        <w:t xml:space="preserve"> </w:t>
      </w:r>
      <w:r w:rsidR="00967BFF" w:rsidRPr="00967BFF">
        <w:rPr>
          <w:rFonts w:ascii="Arial" w:hAnsi="Arial" w:cs="Arial"/>
          <w:color w:val="262626" w:themeColor="text1" w:themeTint="D9"/>
          <w:sz w:val="18"/>
          <w:szCs w:val="18"/>
          <w:lang w:val="es-ES" w:eastAsia="es-ES"/>
        </w:rPr>
        <w:t>Inspección de habitaciones de hotel. Visita a la Iglesia Católica de Myeongdong. Cena de bienvenida</w:t>
      </w:r>
      <w:r>
        <w:rPr>
          <w:rFonts w:ascii="Arial" w:hAnsi="Arial" w:cs="Arial"/>
          <w:color w:val="262626" w:themeColor="text1" w:themeTint="D9"/>
          <w:sz w:val="18"/>
          <w:szCs w:val="18"/>
          <w:lang w:val="es-ES" w:eastAsia="es-ES"/>
        </w:rPr>
        <w:t xml:space="preserve">. Alojamiento </w:t>
      </w:r>
    </w:p>
    <w:p w14:paraId="0CA192C4" w14:textId="6C4E7719" w:rsidR="00A91BCC" w:rsidRDefault="00A91BCC" w:rsidP="00A91BCC">
      <w:pPr>
        <w:pStyle w:val="Sinespaciado"/>
        <w:jc w:val="both"/>
        <w:rPr>
          <w:rFonts w:ascii="Arial" w:hAnsi="Arial" w:cs="Arial"/>
          <w:color w:val="262626" w:themeColor="text1" w:themeTint="D9"/>
          <w:sz w:val="18"/>
          <w:szCs w:val="18"/>
          <w:lang w:val="es-ES" w:eastAsia="es-ES"/>
        </w:rPr>
      </w:pPr>
    </w:p>
    <w:p w14:paraId="193BE575" w14:textId="29DE7838" w:rsidR="00C62058" w:rsidRDefault="00C62058" w:rsidP="00A91BCC">
      <w:pPr>
        <w:pStyle w:val="Sinespaciado"/>
        <w:jc w:val="both"/>
        <w:rPr>
          <w:rFonts w:ascii="Arial" w:hAnsi="Arial" w:cs="Arial"/>
          <w:color w:val="262626" w:themeColor="text1" w:themeTint="D9"/>
          <w:sz w:val="18"/>
          <w:szCs w:val="18"/>
          <w:lang w:val="es-ES" w:eastAsia="es-ES"/>
        </w:rPr>
      </w:pPr>
    </w:p>
    <w:p w14:paraId="724172EA" w14:textId="114F0C8E" w:rsidR="00C62058" w:rsidRDefault="00C62058" w:rsidP="00A91BCC">
      <w:pPr>
        <w:pStyle w:val="Sinespaciado"/>
        <w:jc w:val="both"/>
        <w:rPr>
          <w:rFonts w:ascii="Arial" w:hAnsi="Arial" w:cs="Arial"/>
          <w:color w:val="262626" w:themeColor="text1" w:themeTint="D9"/>
          <w:sz w:val="18"/>
          <w:szCs w:val="18"/>
          <w:lang w:val="es-ES" w:eastAsia="es-ES"/>
        </w:rPr>
      </w:pPr>
    </w:p>
    <w:p w14:paraId="509400AA" w14:textId="77777777" w:rsidR="00E70BC8" w:rsidRDefault="00A91BCC" w:rsidP="00967BFF">
      <w:pPr>
        <w:pStyle w:val="Sinespaciado"/>
        <w:jc w:val="both"/>
        <w:rPr>
          <w:rFonts w:ascii="Arial" w:hAnsi="Arial" w:cs="Arial"/>
          <w:b/>
          <w:color w:val="E36C0A" w:themeColor="accent6" w:themeShade="BF"/>
          <w:sz w:val="18"/>
          <w:szCs w:val="18"/>
          <w:lang w:val="es-ES" w:eastAsia="es-ES"/>
        </w:rPr>
      </w:pPr>
      <w:r>
        <w:rPr>
          <w:rFonts w:ascii="Arial" w:hAnsi="Arial" w:cs="Arial"/>
          <w:b/>
          <w:bCs/>
          <w:color w:val="0070C0"/>
          <w:sz w:val="18"/>
          <w:szCs w:val="18"/>
          <w:lang w:val="es-ES" w:eastAsia="es-ES"/>
        </w:rPr>
        <w:t xml:space="preserve">Dia 3 </w:t>
      </w:r>
      <w:r>
        <w:rPr>
          <w:rFonts w:ascii="Arial" w:hAnsi="Arial" w:cs="Arial"/>
          <w:b/>
          <w:bCs/>
          <w:color w:val="0070C0"/>
          <w:sz w:val="18"/>
          <w:szCs w:val="18"/>
          <w:lang w:val="es-ES" w:eastAsia="es-ES"/>
        </w:rPr>
        <w:tab/>
        <w:t>Seúl (</w:t>
      </w:r>
      <w:r w:rsidR="00967BFF" w:rsidRPr="00967BFF">
        <w:rPr>
          <w:rFonts w:ascii="Arial" w:hAnsi="Arial" w:cs="Arial"/>
          <w:b/>
          <w:bCs/>
          <w:color w:val="0070C0"/>
          <w:sz w:val="18"/>
          <w:szCs w:val="18"/>
          <w:lang w:val="es-ES" w:eastAsia="es-ES"/>
        </w:rPr>
        <w:t>DMZ Y EL 3°TÚNEL DE INFILTRACIÓN</w:t>
      </w:r>
      <w:r>
        <w:rPr>
          <w:rFonts w:ascii="Arial" w:hAnsi="Arial" w:cs="Arial"/>
          <w:b/>
          <w:bCs/>
          <w:color w:val="0070C0"/>
          <w:sz w:val="18"/>
          <w:szCs w:val="18"/>
          <w:lang w:val="es-ES" w:eastAsia="es-ES"/>
        </w:rPr>
        <w:t xml:space="preserve">) </w:t>
      </w:r>
      <w:r w:rsidR="00E70BC8" w:rsidRPr="00EF0BE7">
        <w:rPr>
          <w:rFonts w:ascii="Arial" w:hAnsi="Arial" w:cs="Arial"/>
          <w:b/>
          <w:color w:val="E36C0A" w:themeColor="accent6" w:themeShade="BF"/>
          <w:sz w:val="18"/>
          <w:szCs w:val="18"/>
          <w:lang w:val="es-ES" w:eastAsia="es-ES"/>
        </w:rPr>
        <w:t>(</w:t>
      </w:r>
      <w:r w:rsidR="00E70BC8">
        <w:rPr>
          <w:rFonts w:ascii="Arial" w:hAnsi="Arial" w:cs="Arial"/>
          <w:b/>
          <w:color w:val="E36C0A" w:themeColor="accent6" w:themeShade="BF"/>
          <w:sz w:val="18"/>
          <w:szCs w:val="18"/>
          <w:lang w:val="es-ES" w:eastAsia="es-ES"/>
        </w:rPr>
        <w:t>noviembre 01</w:t>
      </w:r>
      <w:r w:rsidR="00E70BC8" w:rsidRPr="00EF0BE7">
        <w:rPr>
          <w:rFonts w:ascii="Arial" w:hAnsi="Arial" w:cs="Arial"/>
          <w:b/>
          <w:color w:val="E36C0A" w:themeColor="accent6" w:themeShade="BF"/>
          <w:sz w:val="18"/>
          <w:szCs w:val="18"/>
          <w:lang w:val="es-ES" w:eastAsia="es-ES"/>
        </w:rPr>
        <w:t>, 2026)</w:t>
      </w:r>
    </w:p>
    <w:p w14:paraId="60202D24" w14:textId="63BC79A8" w:rsidR="00A91BCC" w:rsidRDefault="00967BFF" w:rsidP="00967BFF">
      <w:pPr>
        <w:pStyle w:val="Sinespaciado"/>
        <w:jc w:val="both"/>
        <w:rPr>
          <w:rFonts w:ascii="Arial" w:hAnsi="Arial" w:cs="Arial"/>
          <w:color w:val="262626" w:themeColor="text1" w:themeTint="D9"/>
          <w:sz w:val="18"/>
          <w:szCs w:val="18"/>
          <w:lang w:val="es-ES" w:eastAsia="es-ES"/>
        </w:rPr>
      </w:pPr>
      <w:r>
        <w:rPr>
          <w:rFonts w:ascii="Arial" w:hAnsi="Arial" w:cs="Arial"/>
          <w:noProof/>
          <w:color w:val="262626" w:themeColor="text1" w:themeTint="D9"/>
          <w:sz w:val="18"/>
          <w:szCs w:val="18"/>
          <w:lang w:val="es-ES" w:eastAsia="es-ES"/>
        </w:rPr>
        <w:drawing>
          <wp:anchor distT="0" distB="0" distL="114300" distR="114300" simplePos="0" relativeHeight="251664384" behindDoc="1" locked="0" layoutInCell="1" allowOverlap="1" wp14:anchorId="2ADDF7C0" wp14:editId="131551CB">
            <wp:simplePos x="0" y="0"/>
            <wp:positionH relativeFrom="column">
              <wp:posOffset>2601595</wp:posOffset>
            </wp:positionH>
            <wp:positionV relativeFrom="paragraph">
              <wp:posOffset>67945</wp:posOffset>
            </wp:positionV>
            <wp:extent cx="2412365" cy="1356955"/>
            <wp:effectExtent l="0" t="0" r="6985" b="0"/>
            <wp:wrapTight wrapText="bothSides">
              <wp:wrapPolygon edited="0">
                <wp:start x="0" y="0"/>
                <wp:lineTo x="0" y="21236"/>
                <wp:lineTo x="21492" y="21236"/>
                <wp:lineTo x="21492"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12365" cy="1356955"/>
                    </a:xfrm>
                    <a:prstGeom prst="rect">
                      <a:avLst/>
                    </a:prstGeom>
                    <a:noFill/>
                  </pic:spPr>
                </pic:pic>
              </a:graphicData>
            </a:graphic>
          </wp:anchor>
        </w:drawing>
      </w:r>
      <w:r w:rsidR="00A91BCC">
        <w:rPr>
          <w:rFonts w:ascii="Arial" w:hAnsi="Arial" w:cs="Arial"/>
          <w:color w:val="262626" w:themeColor="text1" w:themeTint="D9"/>
          <w:sz w:val="18"/>
          <w:szCs w:val="18"/>
          <w:lang w:val="es-ES" w:eastAsia="es-ES"/>
        </w:rPr>
        <w:t xml:space="preserve">Desayuno en el Hotel. </w:t>
      </w:r>
      <w:r w:rsidRPr="00967BFF">
        <w:rPr>
          <w:rFonts w:ascii="Arial" w:hAnsi="Arial" w:cs="Arial"/>
          <w:color w:val="262626" w:themeColor="text1" w:themeTint="D9"/>
          <w:sz w:val="18"/>
          <w:szCs w:val="18"/>
          <w:lang w:val="es-ES" w:eastAsia="es-ES"/>
        </w:rPr>
        <w:t>se trasladan a la DMZ</w:t>
      </w:r>
      <w:r>
        <w:rPr>
          <w:rFonts w:ascii="Arial" w:hAnsi="Arial" w:cs="Arial"/>
          <w:color w:val="262626" w:themeColor="text1" w:themeTint="D9"/>
          <w:sz w:val="18"/>
          <w:szCs w:val="18"/>
          <w:lang w:val="es-ES" w:eastAsia="es-ES"/>
        </w:rPr>
        <w:t xml:space="preserve"> </w:t>
      </w:r>
      <w:r w:rsidRPr="00967BFF">
        <w:rPr>
          <w:rFonts w:ascii="Arial" w:hAnsi="Arial" w:cs="Arial"/>
          <w:color w:val="262626" w:themeColor="text1" w:themeTint="D9"/>
          <w:sz w:val="18"/>
          <w:szCs w:val="18"/>
          <w:lang w:val="es-ES" w:eastAsia="es-ES"/>
        </w:rPr>
        <w:t>(Zona Desmilitarizada) y Recorren la DMZ. Regresan a Seúl.</w:t>
      </w:r>
      <w:r>
        <w:rPr>
          <w:rFonts w:ascii="Arial" w:hAnsi="Arial" w:cs="Arial"/>
          <w:color w:val="262626" w:themeColor="text1" w:themeTint="D9"/>
          <w:sz w:val="18"/>
          <w:szCs w:val="18"/>
          <w:lang w:val="es-ES" w:eastAsia="es-ES"/>
        </w:rPr>
        <w:t xml:space="preserve">  </w:t>
      </w:r>
      <w:r w:rsidRPr="00967BFF">
        <w:rPr>
          <w:rFonts w:ascii="Arial" w:hAnsi="Arial" w:cs="Arial"/>
          <w:color w:val="262626" w:themeColor="text1" w:themeTint="D9"/>
          <w:sz w:val="18"/>
          <w:szCs w:val="18"/>
          <w:lang w:val="es-ES" w:eastAsia="es-ES"/>
        </w:rPr>
        <w:t>Visitas guiadas al Centro de Convenciones de la JMJ de Seúl 2027 y al Monte Jeoldusan, lugar sagrado católico.</w:t>
      </w:r>
      <w:r>
        <w:rPr>
          <w:rFonts w:ascii="Arial" w:hAnsi="Arial" w:cs="Arial"/>
          <w:color w:val="262626" w:themeColor="text1" w:themeTint="D9"/>
          <w:sz w:val="18"/>
          <w:szCs w:val="18"/>
          <w:lang w:val="es-ES" w:eastAsia="es-ES"/>
        </w:rPr>
        <w:t xml:space="preserve"> </w:t>
      </w:r>
      <w:r w:rsidRPr="00967BFF">
        <w:rPr>
          <w:rFonts w:ascii="Arial" w:hAnsi="Arial" w:cs="Arial"/>
          <w:color w:val="262626" w:themeColor="text1" w:themeTint="D9"/>
          <w:sz w:val="18"/>
          <w:szCs w:val="18"/>
          <w:lang w:val="es-ES" w:eastAsia="es-ES"/>
        </w:rPr>
        <w:t>El tercer túnel de infiltración de Corea del Norte, que fue encontrado en octubre de 1978, se encuentra dentro de la Zona Desmilitarizada(DMZ), a 44 km de Seúl al noroeste. A través de este túnel 30,000 fuerzas militares armadas con artillería de campo pueden penetrar por una hora. La plataforma de observación Dora se encuentra en una línea de frente occidental, de donde se puede ver el territorio de Corea del Norte, incluida la aldea de Propaganda, la Escuela Popular y la ciudad de Gaeseong, la antigua capital del Reino de Goryeo.</w:t>
      </w:r>
      <w:r w:rsidRPr="00967BFF">
        <w:rPr>
          <w:rFonts w:ascii="Arial" w:hAnsi="Arial" w:cs="Arial"/>
          <w:color w:val="262626" w:themeColor="text1" w:themeTint="D9"/>
          <w:sz w:val="18"/>
          <w:szCs w:val="18"/>
          <w:lang w:val="es-ES" w:eastAsia="es-ES"/>
        </w:rPr>
        <w:t xml:space="preserve"> </w:t>
      </w:r>
      <w:r w:rsidR="00A91BCC">
        <w:rPr>
          <w:rFonts w:ascii="Arial" w:hAnsi="Arial" w:cs="Arial"/>
          <w:color w:val="262626" w:themeColor="text1" w:themeTint="D9"/>
          <w:sz w:val="18"/>
          <w:szCs w:val="18"/>
          <w:lang w:val="es-ES" w:eastAsia="es-ES"/>
        </w:rPr>
        <w:t xml:space="preserve">Alojamiento. </w:t>
      </w:r>
    </w:p>
    <w:p w14:paraId="4D70ACE6" w14:textId="7DFF768F" w:rsidR="00A91BCC" w:rsidRDefault="00A91BCC" w:rsidP="00A91BCC">
      <w:pPr>
        <w:pStyle w:val="Sinespaciado"/>
        <w:jc w:val="both"/>
        <w:rPr>
          <w:rFonts w:ascii="Arial" w:hAnsi="Arial" w:cs="Arial"/>
          <w:color w:val="262626" w:themeColor="text1" w:themeTint="D9"/>
          <w:sz w:val="18"/>
          <w:szCs w:val="18"/>
          <w:lang w:val="es-ES" w:eastAsia="es-ES"/>
        </w:rPr>
      </w:pPr>
    </w:p>
    <w:p w14:paraId="4C744DB9" w14:textId="24D6A320" w:rsidR="00967BFF" w:rsidRDefault="00967BFF" w:rsidP="00A91BCC">
      <w:pPr>
        <w:pStyle w:val="Sinespaciado"/>
        <w:jc w:val="both"/>
        <w:rPr>
          <w:rFonts w:ascii="Arial" w:hAnsi="Arial" w:cs="Arial"/>
          <w:color w:val="262626" w:themeColor="text1" w:themeTint="D9"/>
          <w:sz w:val="18"/>
          <w:szCs w:val="18"/>
          <w:lang w:val="es-ES" w:eastAsia="es-ES"/>
        </w:rPr>
      </w:pPr>
    </w:p>
    <w:p w14:paraId="593CD233" w14:textId="0D58C4A0" w:rsidR="00967BFF" w:rsidRDefault="00967BFF" w:rsidP="00A91BCC">
      <w:pPr>
        <w:pStyle w:val="Sinespaciado"/>
        <w:jc w:val="both"/>
        <w:rPr>
          <w:rFonts w:ascii="Arial" w:hAnsi="Arial" w:cs="Arial"/>
          <w:color w:val="262626" w:themeColor="text1" w:themeTint="D9"/>
          <w:sz w:val="18"/>
          <w:szCs w:val="18"/>
          <w:lang w:val="es-ES" w:eastAsia="es-ES"/>
        </w:rPr>
      </w:pPr>
    </w:p>
    <w:p w14:paraId="217BD64A" w14:textId="26D89626" w:rsidR="00967BFF" w:rsidRDefault="00967BFF" w:rsidP="00A91BCC">
      <w:pPr>
        <w:pStyle w:val="Sinespaciado"/>
        <w:jc w:val="both"/>
        <w:rPr>
          <w:rFonts w:ascii="Arial" w:hAnsi="Arial" w:cs="Arial"/>
          <w:color w:val="262626" w:themeColor="text1" w:themeTint="D9"/>
          <w:sz w:val="18"/>
          <w:szCs w:val="18"/>
          <w:lang w:val="es-ES" w:eastAsia="es-ES"/>
        </w:rPr>
      </w:pPr>
    </w:p>
    <w:p w14:paraId="5E04EB4C" w14:textId="77777777" w:rsidR="00967BFF" w:rsidRDefault="00967BFF" w:rsidP="00A91BCC">
      <w:pPr>
        <w:pStyle w:val="Sinespaciado"/>
        <w:jc w:val="both"/>
        <w:rPr>
          <w:rFonts w:ascii="Arial" w:hAnsi="Arial" w:cs="Arial"/>
          <w:color w:val="262626" w:themeColor="text1" w:themeTint="D9"/>
          <w:sz w:val="18"/>
          <w:szCs w:val="18"/>
          <w:lang w:val="es-ES" w:eastAsia="es-ES"/>
        </w:rPr>
      </w:pPr>
    </w:p>
    <w:p w14:paraId="501A3ACF" w14:textId="65B86BEE" w:rsidR="00EF0BE7" w:rsidRPr="00EF0BE7" w:rsidRDefault="00967BFF" w:rsidP="00EF0BE7">
      <w:pPr>
        <w:pStyle w:val="Sinespaciado"/>
        <w:jc w:val="both"/>
        <w:rPr>
          <w:rFonts w:ascii="Arial" w:hAnsi="Arial" w:cs="Arial"/>
          <w:b/>
          <w:color w:val="E36C0A" w:themeColor="accent6" w:themeShade="BF"/>
          <w:sz w:val="18"/>
          <w:szCs w:val="18"/>
          <w:lang w:val="es-ES" w:eastAsia="es-ES"/>
        </w:rPr>
      </w:pPr>
      <w:r>
        <w:rPr>
          <w:rFonts w:ascii="Arial" w:hAnsi="Arial" w:cs="Arial"/>
          <w:b/>
          <w:bCs/>
          <w:noProof/>
          <w:color w:val="0070C0"/>
          <w:sz w:val="18"/>
          <w:szCs w:val="18"/>
          <w:lang w:val="es-ES" w:eastAsia="es-ES"/>
        </w:rPr>
        <w:drawing>
          <wp:anchor distT="0" distB="0" distL="114300" distR="114300" simplePos="0" relativeHeight="251665408" behindDoc="1" locked="0" layoutInCell="1" allowOverlap="1" wp14:anchorId="24399DFD" wp14:editId="641C2DED">
            <wp:simplePos x="0" y="0"/>
            <wp:positionH relativeFrom="column">
              <wp:posOffset>1588</wp:posOffset>
            </wp:positionH>
            <wp:positionV relativeFrom="paragraph">
              <wp:posOffset>1905</wp:posOffset>
            </wp:positionV>
            <wp:extent cx="2205037" cy="1653778"/>
            <wp:effectExtent l="0" t="0" r="5080" b="3810"/>
            <wp:wrapTight wrapText="bothSides">
              <wp:wrapPolygon edited="0">
                <wp:start x="0" y="0"/>
                <wp:lineTo x="0" y="21401"/>
                <wp:lineTo x="21463" y="21401"/>
                <wp:lineTo x="21463"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2205037" cy="1653778"/>
                    </a:xfrm>
                    <a:prstGeom prst="rect">
                      <a:avLst/>
                    </a:prstGeom>
                    <a:noFill/>
                  </pic:spPr>
                </pic:pic>
              </a:graphicData>
            </a:graphic>
          </wp:anchor>
        </w:drawing>
      </w:r>
      <w:r w:rsidR="00A91BCC">
        <w:rPr>
          <w:rFonts w:ascii="Arial" w:hAnsi="Arial" w:cs="Arial"/>
          <w:b/>
          <w:bCs/>
          <w:color w:val="0070C0"/>
          <w:sz w:val="18"/>
          <w:szCs w:val="18"/>
          <w:lang w:val="es-ES" w:eastAsia="es-ES"/>
        </w:rPr>
        <w:t xml:space="preserve">Dia 4 </w:t>
      </w:r>
      <w:r w:rsidR="00A91BCC">
        <w:rPr>
          <w:rFonts w:ascii="Arial" w:hAnsi="Arial" w:cs="Arial"/>
          <w:b/>
          <w:bCs/>
          <w:color w:val="0070C0"/>
          <w:sz w:val="18"/>
          <w:szCs w:val="18"/>
          <w:lang w:val="es-ES" w:eastAsia="es-ES"/>
        </w:rPr>
        <w:tab/>
        <w:t xml:space="preserve">Seúl </w:t>
      </w:r>
      <w:r>
        <w:rPr>
          <w:rFonts w:ascii="Arial" w:hAnsi="Arial" w:cs="Arial"/>
          <w:b/>
          <w:bCs/>
          <w:color w:val="0070C0"/>
          <w:sz w:val="18"/>
          <w:szCs w:val="18"/>
          <w:lang w:val="es-ES" w:eastAsia="es-ES"/>
        </w:rPr>
        <w:t>(</w:t>
      </w:r>
      <w:r w:rsidRPr="00967BFF">
        <w:rPr>
          <w:rFonts w:ascii="Arial" w:hAnsi="Arial" w:cs="Arial"/>
          <w:b/>
          <w:bCs/>
          <w:color w:val="0070C0"/>
          <w:sz w:val="18"/>
          <w:szCs w:val="18"/>
          <w:lang w:val="es-ES" w:eastAsia="es-ES"/>
        </w:rPr>
        <w:t>Excursiones Al Pueblo Folclórico Coreano/ Fortaleza Hwaseong De Suwon</w:t>
      </w:r>
      <w:r>
        <w:rPr>
          <w:rFonts w:ascii="Arial" w:hAnsi="Arial" w:cs="Arial"/>
          <w:b/>
          <w:bCs/>
          <w:color w:val="0070C0"/>
          <w:sz w:val="18"/>
          <w:szCs w:val="18"/>
          <w:lang w:val="es-ES" w:eastAsia="es-ES"/>
        </w:rPr>
        <w:t>)</w:t>
      </w:r>
      <w:r w:rsidR="00EF0BE7">
        <w:rPr>
          <w:rFonts w:ascii="Arial" w:hAnsi="Arial" w:cs="Arial"/>
          <w:b/>
          <w:bCs/>
          <w:color w:val="0070C0"/>
          <w:sz w:val="18"/>
          <w:szCs w:val="18"/>
          <w:lang w:val="es-ES" w:eastAsia="es-ES"/>
        </w:rPr>
        <w:t xml:space="preserve"> </w:t>
      </w:r>
      <w:r w:rsidR="00EF0BE7" w:rsidRPr="00EF0BE7">
        <w:rPr>
          <w:rFonts w:ascii="Arial" w:hAnsi="Arial" w:cs="Arial"/>
          <w:b/>
          <w:color w:val="E36C0A" w:themeColor="accent6" w:themeShade="BF"/>
          <w:sz w:val="18"/>
          <w:szCs w:val="18"/>
          <w:lang w:val="es-ES" w:eastAsia="es-ES"/>
        </w:rPr>
        <w:t>(</w:t>
      </w:r>
      <w:r w:rsidR="00EF0BE7">
        <w:rPr>
          <w:rFonts w:ascii="Arial" w:hAnsi="Arial" w:cs="Arial"/>
          <w:b/>
          <w:color w:val="E36C0A" w:themeColor="accent6" w:themeShade="BF"/>
          <w:sz w:val="18"/>
          <w:szCs w:val="18"/>
          <w:lang w:val="es-ES" w:eastAsia="es-ES"/>
        </w:rPr>
        <w:t>noviembre 0</w:t>
      </w:r>
      <w:r w:rsidR="00E70BC8">
        <w:rPr>
          <w:rFonts w:ascii="Arial" w:hAnsi="Arial" w:cs="Arial"/>
          <w:b/>
          <w:color w:val="E36C0A" w:themeColor="accent6" w:themeShade="BF"/>
          <w:sz w:val="18"/>
          <w:szCs w:val="18"/>
          <w:lang w:val="es-ES" w:eastAsia="es-ES"/>
        </w:rPr>
        <w:t>2</w:t>
      </w:r>
      <w:r w:rsidR="00EF0BE7" w:rsidRPr="00EF0BE7">
        <w:rPr>
          <w:rFonts w:ascii="Arial" w:hAnsi="Arial" w:cs="Arial"/>
          <w:b/>
          <w:color w:val="E36C0A" w:themeColor="accent6" w:themeShade="BF"/>
          <w:sz w:val="18"/>
          <w:szCs w:val="18"/>
          <w:lang w:val="es-ES" w:eastAsia="es-ES"/>
        </w:rPr>
        <w:t>, 2026)</w:t>
      </w:r>
    </w:p>
    <w:p w14:paraId="4FBD24C5" w14:textId="11E3117C" w:rsidR="00A91BCC" w:rsidRDefault="00967BFF" w:rsidP="00967BFF">
      <w:pPr>
        <w:pStyle w:val="Sinespaciado"/>
        <w:jc w:val="both"/>
        <w:rPr>
          <w:rFonts w:ascii="Arial" w:hAnsi="Arial" w:cs="Arial"/>
          <w:color w:val="262626" w:themeColor="text1" w:themeTint="D9"/>
          <w:sz w:val="18"/>
          <w:szCs w:val="18"/>
          <w:lang w:val="es-ES" w:eastAsia="es-ES"/>
        </w:rPr>
      </w:pPr>
      <w:r>
        <w:rPr>
          <w:rFonts w:ascii="Arial" w:hAnsi="Arial" w:cs="Arial"/>
          <w:color w:val="262626" w:themeColor="text1" w:themeTint="D9"/>
          <w:sz w:val="18"/>
          <w:szCs w:val="18"/>
          <w:lang w:val="es-ES" w:eastAsia="es-ES"/>
        </w:rPr>
        <w:t xml:space="preserve">Desayuno </w:t>
      </w:r>
      <w:r w:rsidR="00A91BCC">
        <w:rPr>
          <w:rFonts w:ascii="Arial" w:hAnsi="Arial" w:cs="Arial"/>
          <w:color w:val="262626" w:themeColor="text1" w:themeTint="D9"/>
          <w:sz w:val="18"/>
          <w:szCs w:val="18"/>
          <w:lang w:val="es-ES" w:eastAsia="es-ES"/>
        </w:rPr>
        <w:t>en el hotel</w:t>
      </w:r>
      <w:r>
        <w:rPr>
          <w:rFonts w:ascii="Arial" w:hAnsi="Arial" w:cs="Arial"/>
          <w:color w:val="262626" w:themeColor="text1" w:themeTint="D9"/>
          <w:sz w:val="18"/>
          <w:szCs w:val="18"/>
          <w:lang w:val="es-ES" w:eastAsia="es-ES"/>
        </w:rPr>
        <w:t>.</w:t>
      </w:r>
      <w:r w:rsidRPr="00967BFF">
        <w:t xml:space="preserve"> </w:t>
      </w:r>
      <w:r w:rsidRPr="00967BFF">
        <w:rPr>
          <w:rFonts w:ascii="Arial" w:hAnsi="Arial" w:cs="Arial"/>
          <w:color w:val="262626" w:themeColor="text1" w:themeTint="D9"/>
          <w:sz w:val="18"/>
          <w:szCs w:val="18"/>
          <w:lang w:val="es-ES" w:eastAsia="es-ES"/>
        </w:rPr>
        <w:t>Traslad</w:t>
      </w:r>
      <w:r>
        <w:rPr>
          <w:rFonts w:ascii="Arial" w:hAnsi="Arial" w:cs="Arial"/>
          <w:color w:val="262626" w:themeColor="text1" w:themeTint="D9"/>
          <w:sz w:val="18"/>
          <w:szCs w:val="18"/>
          <w:lang w:val="es-ES" w:eastAsia="es-ES"/>
        </w:rPr>
        <w:t>o</w:t>
      </w:r>
      <w:r w:rsidRPr="00967BFF">
        <w:rPr>
          <w:rFonts w:ascii="Arial" w:hAnsi="Arial" w:cs="Arial"/>
          <w:color w:val="262626" w:themeColor="text1" w:themeTint="D9"/>
          <w:sz w:val="18"/>
          <w:szCs w:val="18"/>
          <w:lang w:val="es-ES" w:eastAsia="es-ES"/>
        </w:rPr>
        <w:t xml:space="preserve"> al Pueblo Folclórico Coreano en las afueras de Seúl, al sur, donde pueden conocer las casas antiguas y estilos de vida tradicionales de los siglos XVIII y XIX. Recorren el Fortaleza Hwaseong de Suwon. </w:t>
      </w:r>
      <w:r>
        <w:rPr>
          <w:rFonts w:ascii="Arial" w:hAnsi="Arial" w:cs="Arial"/>
          <w:color w:val="262626" w:themeColor="text1" w:themeTint="D9"/>
          <w:sz w:val="18"/>
          <w:szCs w:val="18"/>
          <w:lang w:val="es-ES" w:eastAsia="es-ES"/>
        </w:rPr>
        <w:t xml:space="preserve"> </w:t>
      </w:r>
      <w:r w:rsidRPr="00967BFF">
        <w:rPr>
          <w:rFonts w:ascii="Arial" w:hAnsi="Arial" w:cs="Arial"/>
          <w:color w:val="262626" w:themeColor="text1" w:themeTint="D9"/>
          <w:sz w:val="18"/>
          <w:szCs w:val="18"/>
          <w:lang w:val="es-ES" w:eastAsia="es-ES"/>
        </w:rPr>
        <w:t>El Pueblo Folclórico Coreano es un lugar donde puden conocer las costumbres y formas de vida tradicionales de Corea. Está ubicado cerca de la ciudad de Suwon, a 40 km al sur de Seúl. Fue inaugurado en 1974 y comprende aproximadamente 230 estructuras, cada una representa las costumbres y tradiciones. Visitando estas estructuras, presencian las escenas únicas de personas con trajes antiguos que viven y trabajan exactamente de la misma manera que en el pasado, antes de que llegara la influencia del mundo occidental.</w:t>
      </w:r>
      <w:r w:rsidR="00A91BCC">
        <w:rPr>
          <w:rFonts w:ascii="Arial" w:hAnsi="Arial" w:cs="Arial"/>
          <w:color w:val="262626" w:themeColor="text1" w:themeTint="D9"/>
          <w:sz w:val="18"/>
          <w:szCs w:val="18"/>
          <w:lang w:val="es-ES" w:eastAsia="es-ES"/>
        </w:rPr>
        <w:t xml:space="preserve"> Alojamiento </w:t>
      </w:r>
    </w:p>
    <w:p w14:paraId="2638840B" w14:textId="631F6D57" w:rsidR="00A91BCC" w:rsidRDefault="00BC3145" w:rsidP="00A91BCC">
      <w:pPr>
        <w:pStyle w:val="Sinespaciado"/>
        <w:jc w:val="both"/>
        <w:rPr>
          <w:rFonts w:ascii="Arial" w:hAnsi="Arial" w:cs="Arial"/>
          <w:color w:val="262626" w:themeColor="text1" w:themeTint="D9"/>
          <w:sz w:val="18"/>
          <w:szCs w:val="18"/>
          <w:lang w:val="es-ES" w:eastAsia="es-ES"/>
        </w:rPr>
      </w:pPr>
      <w:r>
        <w:rPr>
          <w:noProof/>
        </w:rPr>
        <w:drawing>
          <wp:anchor distT="0" distB="0" distL="114300" distR="114300" simplePos="0" relativeHeight="251666432" behindDoc="1" locked="0" layoutInCell="1" allowOverlap="1" wp14:anchorId="6577B0ED" wp14:editId="4425D3E4">
            <wp:simplePos x="0" y="0"/>
            <wp:positionH relativeFrom="column">
              <wp:posOffset>3120707</wp:posOffset>
            </wp:positionH>
            <wp:positionV relativeFrom="paragraph">
              <wp:posOffset>60642</wp:posOffset>
            </wp:positionV>
            <wp:extent cx="1878330" cy="1057910"/>
            <wp:effectExtent l="0" t="0" r="7620" b="8890"/>
            <wp:wrapTight wrapText="bothSides">
              <wp:wrapPolygon edited="0">
                <wp:start x="0" y="0"/>
                <wp:lineTo x="0" y="21393"/>
                <wp:lineTo x="21469" y="21393"/>
                <wp:lineTo x="21469" y="0"/>
                <wp:lineTo x="0" y="0"/>
              </wp:wrapPolygon>
            </wp:wrapTight>
            <wp:docPr id="7" name="Imagen 7" descr="Dangjin, South Korea: All You Must Know Before You Go (2026) - Tripadvi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ngjin, South Korea: All You Must Know Before You Go (2026) - Tripadviso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78330" cy="1057910"/>
                    </a:xfrm>
                    <a:prstGeom prst="rect">
                      <a:avLst/>
                    </a:prstGeom>
                    <a:noFill/>
                    <a:ln>
                      <a:noFill/>
                    </a:ln>
                  </pic:spPr>
                </pic:pic>
              </a:graphicData>
            </a:graphic>
          </wp:anchor>
        </w:drawing>
      </w:r>
    </w:p>
    <w:p w14:paraId="612E51BE" w14:textId="0D76A078" w:rsidR="00A91BCC" w:rsidRDefault="00A91BCC" w:rsidP="00A91BCC">
      <w:pPr>
        <w:pStyle w:val="Sinespaciado"/>
        <w:jc w:val="both"/>
        <w:rPr>
          <w:rFonts w:ascii="Arial" w:hAnsi="Arial" w:cs="Arial"/>
          <w:b/>
          <w:bCs/>
          <w:color w:val="0070C0"/>
          <w:sz w:val="18"/>
          <w:szCs w:val="18"/>
          <w:lang w:val="es-ES" w:eastAsia="es-ES"/>
        </w:rPr>
      </w:pPr>
      <w:r>
        <w:rPr>
          <w:rFonts w:ascii="Arial" w:hAnsi="Arial" w:cs="Arial"/>
          <w:b/>
          <w:bCs/>
          <w:color w:val="0070C0"/>
          <w:sz w:val="18"/>
          <w:szCs w:val="18"/>
          <w:lang w:val="es-ES" w:eastAsia="es-ES"/>
        </w:rPr>
        <w:t>Dia 5</w:t>
      </w:r>
      <w:r w:rsidR="00BC3145">
        <w:rPr>
          <w:rFonts w:ascii="Arial" w:hAnsi="Arial" w:cs="Arial"/>
          <w:b/>
          <w:bCs/>
          <w:color w:val="0070C0"/>
          <w:sz w:val="18"/>
          <w:szCs w:val="18"/>
          <w:lang w:val="es-ES" w:eastAsia="es-ES"/>
        </w:rPr>
        <w:t xml:space="preserve"> </w:t>
      </w:r>
      <w:r w:rsidR="00BC3145">
        <w:rPr>
          <w:rFonts w:ascii="Arial" w:hAnsi="Arial" w:cs="Arial"/>
          <w:b/>
          <w:bCs/>
          <w:color w:val="0070C0"/>
          <w:sz w:val="18"/>
          <w:szCs w:val="18"/>
          <w:lang w:val="es-ES" w:eastAsia="es-ES"/>
        </w:rPr>
        <w:tab/>
      </w:r>
      <w:r w:rsidR="00BC3145" w:rsidRPr="00BC3145">
        <w:rPr>
          <w:rFonts w:ascii="Arial" w:hAnsi="Arial" w:cs="Arial"/>
          <w:b/>
          <w:bCs/>
          <w:color w:val="0070C0"/>
          <w:sz w:val="18"/>
          <w:szCs w:val="18"/>
          <w:lang w:val="es-ES" w:eastAsia="es-ES"/>
        </w:rPr>
        <w:t xml:space="preserve">Seúl </w:t>
      </w:r>
      <w:r w:rsidR="00BC3145">
        <w:rPr>
          <w:rFonts w:ascii="Arial" w:hAnsi="Arial" w:cs="Arial"/>
          <w:b/>
          <w:bCs/>
          <w:color w:val="0070C0"/>
          <w:sz w:val="18"/>
          <w:szCs w:val="18"/>
          <w:lang w:val="es-ES" w:eastAsia="es-ES"/>
        </w:rPr>
        <w:t>–</w:t>
      </w:r>
      <w:r w:rsidR="00BC3145" w:rsidRPr="00BC3145">
        <w:rPr>
          <w:rFonts w:ascii="Arial" w:hAnsi="Arial" w:cs="Arial"/>
          <w:b/>
          <w:bCs/>
          <w:color w:val="0070C0"/>
          <w:sz w:val="18"/>
          <w:szCs w:val="18"/>
          <w:lang w:val="es-ES" w:eastAsia="es-ES"/>
        </w:rPr>
        <w:t xml:space="preserve"> Dangjin</w:t>
      </w:r>
      <w:r w:rsidR="00BC3145">
        <w:rPr>
          <w:rFonts w:ascii="Arial" w:hAnsi="Arial" w:cs="Arial"/>
          <w:b/>
          <w:bCs/>
          <w:color w:val="0070C0"/>
          <w:sz w:val="18"/>
          <w:szCs w:val="18"/>
          <w:lang w:val="es-ES" w:eastAsia="es-ES"/>
        </w:rPr>
        <w:t xml:space="preserve"> –</w:t>
      </w:r>
      <w:r w:rsidR="00BC3145" w:rsidRPr="00BC3145">
        <w:rPr>
          <w:rFonts w:ascii="Arial" w:hAnsi="Arial" w:cs="Arial"/>
          <w:b/>
          <w:bCs/>
          <w:color w:val="0070C0"/>
          <w:sz w:val="18"/>
          <w:szCs w:val="18"/>
          <w:lang w:val="es-ES" w:eastAsia="es-ES"/>
        </w:rPr>
        <w:t xml:space="preserve"> Haemieupseong</w:t>
      </w:r>
      <w:r w:rsidR="00BC3145">
        <w:rPr>
          <w:rFonts w:ascii="Arial" w:hAnsi="Arial" w:cs="Arial"/>
          <w:b/>
          <w:bCs/>
          <w:color w:val="0070C0"/>
          <w:sz w:val="18"/>
          <w:szCs w:val="18"/>
          <w:lang w:val="es-ES" w:eastAsia="es-ES"/>
        </w:rPr>
        <w:t xml:space="preserve"> –</w:t>
      </w:r>
      <w:r w:rsidR="00BC3145" w:rsidRPr="00BC3145">
        <w:rPr>
          <w:rFonts w:ascii="Arial" w:hAnsi="Arial" w:cs="Arial"/>
          <w:b/>
          <w:bCs/>
          <w:color w:val="0070C0"/>
          <w:sz w:val="18"/>
          <w:szCs w:val="18"/>
          <w:lang w:val="es-ES" w:eastAsia="es-ES"/>
        </w:rPr>
        <w:t xml:space="preserve"> Seúl</w:t>
      </w:r>
      <w:r w:rsidR="00BC3145">
        <w:rPr>
          <w:rFonts w:ascii="Arial" w:hAnsi="Arial" w:cs="Arial"/>
          <w:b/>
          <w:bCs/>
          <w:color w:val="0070C0"/>
          <w:sz w:val="18"/>
          <w:szCs w:val="18"/>
          <w:lang w:val="es-ES" w:eastAsia="es-ES"/>
        </w:rPr>
        <w:t xml:space="preserve"> </w:t>
      </w:r>
      <w:r w:rsidR="00EF0BE7" w:rsidRPr="00EF0BE7">
        <w:rPr>
          <w:rFonts w:ascii="Arial" w:hAnsi="Arial" w:cs="Arial"/>
          <w:b/>
          <w:color w:val="E36C0A" w:themeColor="accent6" w:themeShade="BF"/>
          <w:sz w:val="18"/>
          <w:szCs w:val="18"/>
          <w:lang w:val="es-ES" w:eastAsia="es-ES"/>
        </w:rPr>
        <w:t>(</w:t>
      </w:r>
      <w:r w:rsidR="00EF0BE7">
        <w:rPr>
          <w:rFonts w:ascii="Arial" w:hAnsi="Arial" w:cs="Arial"/>
          <w:b/>
          <w:color w:val="E36C0A" w:themeColor="accent6" w:themeShade="BF"/>
          <w:sz w:val="18"/>
          <w:szCs w:val="18"/>
          <w:lang w:val="es-ES" w:eastAsia="es-ES"/>
        </w:rPr>
        <w:t>noviembre 0</w:t>
      </w:r>
      <w:r w:rsidR="00E70BC8">
        <w:rPr>
          <w:rFonts w:ascii="Arial" w:hAnsi="Arial" w:cs="Arial"/>
          <w:b/>
          <w:color w:val="E36C0A" w:themeColor="accent6" w:themeShade="BF"/>
          <w:sz w:val="18"/>
          <w:szCs w:val="18"/>
          <w:lang w:val="es-ES" w:eastAsia="es-ES"/>
        </w:rPr>
        <w:t>3</w:t>
      </w:r>
      <w:r w:rsidR="00EF0BE7" w:rsidRPr="00EF0BE7">
        <w:rPr>
          <w:rFonts w:ascii="Arial" w:hAnsi="Arial" w:cs="Arial"/>
          <w:b/>
          <w:color w:val="E36C0A" w:themeColor="accent6" w:themeShade="BF"/>
          <w:sz w:val="18"/>
          <w:szCs w:val="18"/>
          <w:lang w:val="es-ES" w:eastAsia="es-ES"/>
        </w:rPr>
        <w:t>, 2026)</w:t>
      </w:r>
    </w:p>
    <w:p w14:paraId="4902C542" w14:textId="0391F145" w:rsidR="00A91BCC" w:rsidRDefault="00BC3145" w:rsidP="00A91BCC">
      <w:pPr>
        <w:pStyle w:val="Sinespaciado"/>
        <w:jc w:val="both"/>
        <w:rPr>
          <w:rFonts w:ascii="Arial" w:hAnsi="Arial" w:cs="Arial"/>
          <w:color w:val="262626" w:themeColor="text1" w:themeTint="D9"/>
          <w:sz w:val="18"/>
          <w:szCs w:val="18"/>
          <w:lang w:val="es-ES" w:eastAsia="es-ES"/>
        </w:rPr>
      </w:pPr>
      <w:r>
        <w:rPr>
          <w:rFonts w:ascii="Arial" w:hAnsi="Arial" w:cs="Arial"/>
          <w:color w:val="262626" w:themeColor="text1" w:themeTint="D9"/>
          <w:sz w:val="18"/>
          <w:szCs w:val="18"/>
          <w:lang w:val="es-ES" w:eastAsia="es-ES"/>
        </w:rPr>
        <w:t xml:space="preserve">Desayuno. Salida para iniciar un </w:t>
      </w:r>
      <w:r w:rsidRPr="00BC3145">
        <w:rPr>
          <w:rFonts w:ascii="Arial" w:hAnsi="Arial" w:cs="Arial"/>
          <w:color w:val="262626" w:themeColor="text1" w:themeTint="D9"/>
          <w:sz w:val="18"/>
          <w:szCs w:val="18"/>
          <w:lang w:val="es-ES" w:eastAsia="es-ES"/>
        </w:rPr>
        <w:t>viaje que combin</w:t>
      </w:r>
      <w:r>
        <w:rPr>
          <w:rFonts w:ascii="Arial" w:hAnsi="Arial" w:cs="Arial"/>
          <w:color w:val="262626" w:themeColor="text1" w:themeTint="D9"/>
          <w:sz w:val="18"/>
          <w:szCs w:val="18"/>
          <w:lang w:val="es-ES" w:eastAsia="es-ES"/>
        </w:rPr>
        <w:t>a</w:t>
      </w:r>
      <w:r w:rsidRPr="00BC3145">
        <w:rPr>
          <w:rFonts w:ascii="Arial" w:hAnsi="Arial" w:cs="Arial"/>
          <w:color w:val="262626" w:themeColor="text1" w:themeTint="D9"/>
          <w:sz w:val="18"/>
          <w:szCs w:val="18"/>
          <w:lang w:val="es-ES" w:eastAsia="es-ES"/>
        </w:rPr>
        <w:t xml:space="preserve"> la ciudad costera de Dangjin y la histórica Fortaleza Haemieupseong (ubicada en la vecina ciudad de Seosan) es una ruta perfecta para disfrutar de paisajes fotogénicos, naturaleza y cultura coreana</w:t>
      </w:r>
      <w:r w:rsidR="00A91BCC">
        <w:rPr>
          <w:rFonts w:ascii="Arial" w:hAnsi="Arial" w:cs="Arial"/>
          <w:color w:val="262626" w:themeColor="text1" w:themeTint="D9"/>
          <w:sz w:val="18"/>
          <w:szCs w:val="18"/>
          <w:lang w:val="es-ES" w:eastAsia="es-ES"/>
        </w:rPr>
        <w:t xml:space="preserve">. Alojamiento </w:t>
      </w:r>
    </w:p>
    <w:p w14:paraId="0A5649A6" w14:textId="77777777" w:rsidR="00A91BCC" w:rsidRDefault="00A91BCC" w:rsidP="00A91BCC">
      <w:pPr>
        <w:pStyle w:val="Sinespaciado"/>
        <w:jc w:val="both"/>
        <w:rPr>
          <w:rFonts w:ascii="Arial" w:hAnsi="Arial" w:cs="Arial"/>
          <w:color w:val="262626" w:themeColor="text1" w:themeTint="D9"/>
          <w:sz w:val="18"/>
          <w:szCs w:val="18"/>
          <w:lang w:val="es-ES" w:eastAsia="es-ES"/>
        </w:rPr>
      </w:pPr>
    </w:p>
    <w:p w14:paraId="56216FB1" w14:textId="182EF1CD" w:rsidR="00A91BCC" w:rsidRDefault="00BC3145" w:rsidP="00A91BCC">
      <w:pPr>
        <w:pStyle w:val="Sinespaciado"/>
        <w:jc w:val="both"/>
        <w:rPr>
          <w:rFonts w:ascii="Arial" w:hAnsi="Arial" w:cs="Arial"/>
          <w:color w:val="262626" w:themeColor="text1" w:themeTint="D9"/>
          <w:sz w:val="18"/>
          <w:szCs w:val="18"/>
          <w:lang w:val="es-ES" w:eastAsia="es-ES"/>
        </w:rPr>
      </w:pPr>
      <w:r>
        <w:rPr>
          <w:noProof/>
        </w:rPr>
        <w:drawing>
          <wp:anchor distT="0" distB="0" distL="114300" distR="114300" simplePos="0" relativeHeight="251667456" behindDoc="1" locked="0" layoutInCell="1" allowOverlap="1" wp14:anchorId="77AFDEFD" wp14:editId="4325FA57">
            <wp:simplePos x="0" y="0"/>
            <wp:positionH relativeFrom="column">
              <wp:posOffset>1270</wp:posOffset>
            </wp:positionH>
            <wp:positionV relativeFrom="paragraph">
              <wp:posOffset>68262</wp:posOffset>
            </wp:positionV>
            <wp:extent cx="1976437" cy="1317625"/>
            <wp:effectExtent l="0" t="0" r="5080" b="0"/>
            <wp:wrapTight wrapText="bothSides">
              <wp:wrapPolygon edited="0">
                <wp:start x="0" y="0"/>
                <wp:lineTo x="0" y="21236"/>
                <wp:lineTo x="21447" y="21236"/>
                <wp:lineTo x="21447" y="0"/>
                <wp:lineTo x="0" y="0"/>
              </wp:wrapPolygon>
            </wp:wrapTight>
            <wp:docPr id="8" name="Imagen 8" descr="ACTUALIZADO 2026) Isla Nami desde Seúl: Petit France y Jardín de la Calma  Matutina - con opin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CTUALIZADO 2026) Isla Nami desde Seúl: Petit France y Jardín de la Calma  Matutina - con opinione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76437" cy="1317625"/>
                    </a:xfrm>
                    <a:prstGeom prst="rect">
                      <a:avLst/>
                    </a:prstGeom>
                    <a:noFill/>
                    <a:ln>
                      <a:noFill/>
                    </a:ln>
                  </pic:spPr>
                </pic:pic>
              </a:graphicData>
            </a:graphic>
          </wp:anchor>
        </w:drawing>
      </w:r>
    </w:p>
    <w:p w14:paraId="5BC6B1DD" w14:textId="0B3EA286" w:rsidR="00A91BCC" w:rsidRDefault="00A91BCC" w:rsidP="00A91BCC">
      <w:pPr>
        <w:pStyle w:val="Sinespaciado"/>
        <w:jc w:val="both"/>
        <w:rPr>
          <w:rFonts w:ascii="Arial" w:hAnsi="Arial" w:cs="Arial"/>
          <w:b/>
          <w:bCs/>
          <w:color w:val="0070C0"/>
          <w:sz w:val="18"/>
          <w:szCs w:val="18"/>
          <w:lang w:val="es-ES" w:eastAsia="es-ES"/>
        </w:rPr>
      </w:pPr>
      <w:r>
        <w:rPr>
          <w:rFonts w:ascii="Arial" w:hAnsi="Arial" w:cs="Arial"/>
          <w:b/>
          <w:bCs/>
          <w:color w:val="0070C0"/>
          <w:sz w:val="18"/>
          <w:szCs w:val="18"/>
          <w:lang w:val="es-ES" w:eastAsia="es-ES"/>
        </w:rPr>
        <w:t>Dia 6</w:t>
      </w:r>
      <w:r>
        <w:rPr>
          <w:rFonts w:ascii="Arial" w:hAnsi="Arial" w:cs="Arial"/>
          <w:b/>
          <w:bCs/>
          <w:color w:val="0070C0"/>
          <w:sz w:val="18"/>
          <w:szCs w:val="18"/>
          <w:lang w:val="es-ES" w:eastAsia="es-ES"/>
        </w:rPr>
        <w:tab/>
      </w:r>
      <w:r w:rsidR="00BC3145" w:rsidRPr="00BC3145">
        <w:rPr>
          <w:rFonts w:ascii="Arial" w:hAnsi="Arial" w:cs="Arial"/>
          <w:b/>
          <w:bCs/>
          <w:color w:val="0070C0"/>
          <w:sz w:val="18"/>
          <w:szCs w:val="18"/>
          <w:lang w:val="es-ES" w:eastAsia="es-ES"/>
        </w:rPr>
        <w:t xml:space="preserve">Seúl </w:t>
      </w:r>
      <w:r w:rsidR="00BC3145">
        <w:rPr>
          <w:rFonts w:ascii="Arial" w:hAnsi="Arial" w:cs="Arial"/>
          <w:b/>
          <w:bCs/>
          <w:color w:val="0070C0"/>
          <w:sz w:val="18"/>
          <w:szCs w:val="18"/>
          <w:lang w:val="es-ES" w:eastAsia="es-ES"/>
        </w:rPr>
        <w:t>–</w:t>
      </w:r>
      <w:r w:rsidR="00BC3145" w:rsidRPr="00BC3145">
        <w:rPr>
          <w:rFonts w:ascii="Arial" w:hAnsi="Arial" w:cs="Arial"/>
          <w:b/>
          <w:bCs/>
          <w:color w:val="0070C0"/>
          <w:sz w:val="18"/>
          <w:szCs w:val="18"/>
          <w:lang w:val="es-ES" w:eastAsia="es-ES"/>
        </w:rPr>
        <w:t xml:space="preserve"> La</w:t>
      </w:r>
      <w:r w:rsidR="00BC3145">
        <w:rPr>
          <w:rFonts w:ascii="Arial" w:hAnsi="Arial" w:cs="Arial"/>
          <w:b/>
          <w:bCs/>
          <w:color w:val="0070C0"/>
          <w:sz w:val="18"/>
          <w:szCs w:val="18"/>
          <w:lang w:val="es-ES" w:eastAsia="es-ES"/>
        </w:rPr>
        <w:t xml:space="preserve"> </w:t>
      </w:r>
      <w:r w:rsidR="00BC3145" w:rsidRPr="00BC3145">
        <w:rPr>
          <w:rFonts w:ascii="Arial" w:hAnsi="Arial" w:cs="Arial"/>
          <w:b/>
          <w:bCs/>
          <w:color w:val="0070C0"/>
          <w:sz w:val="18"/>
          <w:szCs w:val="18"/>
          <w:lang w:val="es-ES" w:eastAsia="es-ES"/>
        </w:rPr>
        <w:t>Isla De Nami Y El Jardín De La Calma Matutina</w:t>
      </w:r>
      <w:r w:rsidR="00BC3145">
        <w:rPr>
          <w:rFonts w:ascii="Arial" w:hAnsi="Arial" w:cs="Arial"/>
          <w:b/>
          <w:bCs/>
          <w:color w:val="0070C0"/>
          <w:sz w:val="18"/>
          <w:szCs w:val="18"/>
          <w:lang w:val="es-ES" w:eastAsia="es-ES"/>
        </w:rPr>
        <w:t xml:space="preserve"> – Seúl </w:t>
      </w:r>
      <w:r w:rsidR="00EF0BE7" w:rsidRPr="00EF0BE7">
        <w:rPr>
          <w:rFonts w:ascii="Arial" w:hAnsi="Arial" w:cs="Arial"/>
          <w:b/>
          <w:color w:val="E36C0A" w:themeColor="accent6" w:themeShade="BF"/>
          <w:sz w:val="18"/>
          <w:szCs w:val="18"/>
          <w:lang w:val="es-ES" w:eastAsia="es-ES"/>
        </w:rPr>
        <w:t>(</w:t>
      </w:r>
      <w:r w:rsidR="00EF0BE7">
        <w:rPr>
          <w:rFonts w:ascii="Arial" w:hAnsi="Arial" w:cs="Arial"/>
          <w:b/>
          <w:color w:val="E36C0A" w:themeColor="accent6" w:themeShade="BF"/>
          <w:sz w:val="18"/>
          <w:szCs w:val="18"/>
          <w:lang w:val="es-ES" w:eastAsia="es-ES"/>
        </w:rPr>
        <w:t>noviembre 0</w:t>
      </w:r>
      <w:r w:rsidR="00E70BC8">
        <w:rPr>
          <w:rFonts w:ascii="Arial" w:hAnsi="Arial" w:cs="Arial"/>
          <w:b/>
          <w:color w:val="E36C0A" w:themeColor="accent6" w:themeShade="BF"/>
          <w:sz w:val="18"/>
          <w:szCs w:val="18"/>
          <w:lang w:val="es-ES" w:eastAsia="es-ES"/>
        </w:rPr>
        <w:t>4</w:t>
      </w:r>
      <w:r w:rsidR="00EF0BE7" w:rsidRPr="00EF0BE7">
        <w:rPr>
          <w:rFonts w:ascii="Arial" w:hAnsi="Arial" w:cs="Arial"/>
          <w:b/>
          <w:color w:val="E36C0A" w:themeColor="accent6" w:themeShade="BF"/>
          <w:sz w:val="18"/>
          <w:szCs w:val="18"/>
          <w:lang w:val="es-ES" w:eastAsia="es-ES"/>
        </w:rPr>
        <w:t>, 2026)</w:t>
      </w:r>
    </w:p>
    <w:p w14:paraId="70A25FF2" w14:textId="471FBF8E" w:rsidR="00A91BCC" w:rsidRDefault="00A91BCC" w:rsidP="00A91BCC">
      <w:pPr>
        <w:pStyle w:val="Sinespaciado"/>
        <w:jc w:val="both"/>
        <w:rPr>
          <w:rFonts w:ascii="Arial" w:hAnsi="Arial" w:cs="Arial"/>
          <w:color w:val="262626" w:themeColor="text1" w:themeTint="D9"/>
          <w:sz w:val="18"/>
          <w:szCs w:val="18"/>
          <w:lang w:val="es-ES" w:eastAsia="es-ES"/>
        </w:rPr>
      </w:pPr>
      <w:r>
        <w:rPr>
          <w:rFonts w:ascii="Arial" w:hAnsi="Arial" w:cs="Arial"/>
          <w:color w:val="262626" w:themeColor="text1" w:themeTint="D9"/>
          <w:sz w:val="18"/>
          <w:szCs w:val="18"/>
          <w:lang w:val="es-ES" w:eastAsia="es-ES"/>
        </w:rPr>
        <w:t xml:space="preserve">Desayuno en el hotel. Nos encontramos </w:t>
      </w:r>
      <w:r w:rsidR="00BC3145">
        <w:rPr>
          <w:rFonts w:ascii="Arial" w:hAnsi="Arial" w:cs="Arial"/>
          <w:color w:val="262626" w:themeColor="text1" w:themeTint="D9"/>
          <w:sz w:val="18"/>
          <w:szCs w:val="18"/>
          <w:lang w:val="es-ES" w:eastAsia="es-ES"/>
        </w:rPr>
        <w:t>en el loby del hotel para salir con destino a la Isla de Nami</w:t>
      </w:r>
      <w:r w:rsidR="00BC3145" w:rsidRPr="00BC3145">
        <w:rPr>
          <w:rFonts w:ascii="Arial" w:hAnsi="Arial" w:cs="Arial"/>
          <w:color w:val="262626" w:themeColor="text1" w:themeTint="D9"/>
          <w:sz w:val="18"/>
          <w:szCs w:val="18"/>
          <w:lang w:val="es-ES" w:eastAsia="es-ES"/>
        </w:rPr>
        <w:t>, donde podrá deleitarse con la comida tradicional Coreana</w:t>
      </w:r>
      <w:r w:rsidR="00BC3145">
        <w:rPr>
          <w:rFonts w:ascii="Arial" w:hAnsi="Arial" w:cs="Arial"/>
          <w:color w:val="262626" w:themeColor="text1" w:themeTint="D9"/>
          <w:sz w:val="18"/>
          <w:szCs w:val="18"/>
          <w:lang w:val="es-ES" w:eastAsia="es-ES"/>
        </w:rPr>
        <w:t xml:space="preserve"> (no incluida)</w:t>
      </w:r>
      <w:r w:rsidR="00BC3145" w:rsidRPr="00BC3145">
        <w:rPr>
          <w:rFonts w:ascii="Arial" w:hAnsi="Arial" w:cs="Arial"/>
          <w:color w:val="262626" w:themeColor="text1" w:themeTint="D9"/>
          <w:sz w:val="18"/>
          <w:szCs w:val="18"/>
          <w:lang w:val="es-ES" w:eastAsia="es-ES"/>
        </w:rPr>
        <w:t>,</w:t>
      </w:r>
      <w:r w:rsidR="00BC3145">
        <w:rPr>
          <w:rFonts w:ascii="Arial" w:hAnsi="Arial" w:cs="Arial"/>
          <w:color w:val="262626" w:themeColor="text1" w:themeTint="D9"/>
          <w:sz w:val="18"/>
          <w:szCs w:val="18"/>
          <w:lang w:val="es-ES" w:eastAsia="es-ES"/>
        </w:rPr>
        <w:t xml:space="preserve"> o</w:t>
      </w:r>
      <w:r w:rsidR="00BC3145" w:rsidRPr="00BC3145">
        <w:rPr>
          <w:rFonts w:ascii="Arial" w:hAnsi="Arial" w:cs="Arial"/>
          <w:color w:val="262626" w:themeColor="text1" w:themeTint="D9"/>
          <w:sz w:val="18"/>
          <w:szCs w:val="18"/>
          <w:lang w:val="es-ES" w:eastAsia="es-ES"/>
        </w:rPr>
        <w:t xml:space="preserve"> recorrer la isla en bicicleta o explorar a su propio ritmo. Luego, su Guía lo llevará al Jardín de la Calma Matutina, donde tendrá </w:t>
      </w:r>
      <w:r w:rsidR="00BC3145">
        <w:rPr>
          <w:rFonts w:ascii="Arial" w:hAnsi="Arial" w:cs="Arial"/>
          <w:color w:val="262626" w:themeColor="text1" w:themeTint="D9"/>
          <w:sz w:val="18"/>
          <w:szCs w:val="18"/>
          <w:lang w:val="es-ES" w:eastAsia="es-ES"/>
        </w:rPr>
        <w:t>la oportunidad de e</w:t>
      </w:r>
      <w:r w:rsidR="00BC3145" w:rsidRPr="00BC3145">
        <w:rPr>
          <w:rFonts w:ascii="Arial" w:hAnsi="Arial" w:cs="Arial"/>
          <w:color w:val="262626" w:themeColor="text1" w:themeTint="D9"/>
          <w:sz w:val="18"/>
          <w:szCs w:val="18"/>
          <w:lang w:val="es-ES" w:eastAsia="es-ES"/>
        </w:rPr>
        <w:t>xplorar y fotografiar esta famosa Atracción.</w:t>
      </w:r>
      <w:r w:rsidR="00BC3145">
        <w:rPr>
          <w:rFonts w:ascii="Arial" w:hAnsi="Arial" w:cs="Arial"/>
          <w:color w:val="262626" w:themeColor="text1" w:themeTint="D9"/>
          <w:sz w:val="18"/>
          <w:szCs w:val="18"/>
          <w:lang w:val="es-ES" w:eastAsia="es-ES"/>
        </w:rPr>
        <w:t xml:space="preserve"> Regreso a Seúl</w:t>
      </w:r>
      <w:r>
        <w:rPr>
          <w:rFonts w:ascii="Arial" w:hAnsi="Arial" w:cs="Arial"/>
          <w:color w:val="262626" w:themeColor="text1" w:themeTint="D9"/>
          <w:sz w:val="18"/>
          <w:szCs w:val="18"/>
          <w:lang w:val="es-ES" w:eastAsia="es-ES"/>
        </w:rPr>
        <w:t xml:space="preserve">. Alojamiento </w:t>
      </w:r>
    </w:p>
    <w:p w14:paraId="757171CB" w14:textId="77777777" w:rsidR="00433393" w:rsidRDefault="00433393" w:rsidP="00C22A9D">
      <w:pPr>
        <w:pStyle w:val="Sinespaciado"/>
        <w:jc w:val="both"/>
        <w:rPr>
          <w:rFonts w:ascii="Arial" w:hAnsi="Arial" w:cs="Arial"/>
          <w:color w:val="262626" w:themeColor="text1" w:themeTint="D9"/>
          <w:sz w:val="18"/>
          <w:szCs w:val="18"/>
          <w:lang w:val="es-ES" w:eastAsia="es-ES"/>
        </w:rPr>
      </w:pPr>
    </w:p>
    <w:p w14:paraId="1C2778A7" w14:textId="424D7765" w:rsidR="005C617F" w:rsidRPr="005C617F" w:rsidRDefault="005C617F" w:rsidP="005C617F">
      <w:pPr>
        <w:pStyle w:val="Sinespaciado"/>
        <w:jc w:val="both"/>
        <w:rPr>
          <w:rFonts w:ascii="Arial" w:hAnsi="Arial" w:cs="Arial"/>
          <w:b/>
          <w:color w:val="0070C0"/>
          <w:sz w:val="18"/>
          <w:szCs w:val="18"/>
          <w:lang w:val="es-ES" w:eastAsia="es-ES"/>
        </w:rPr>
      </w:pPr>
      <w:r w:rsidRPr="005C617F">
        <w:rPr>
          <w:rFonts w:ascii="Arial" w:hAnsi="Arial" w:cs="Arial"/>
          <w:b/>
          <w:color w:val="0070C0"/>
          <w:sz w:val="18"/>
          <w:szCs w:val="18"/>
          <w:lang w:val="es-ES" w:eastAsia="es-ES"/>
        </w:rPr>
        <w:t xml:space="preserve">DÍA </w:t>
      </w:r>
      <w:r w:rsidR="00433393">
        <w:rPr>
          <w:rFonts w:ascii="Arial" w:hAnsi="Arial" w:cs="Arial"/>
          <w:b/>
          <w:color w:val="0070C0"/>
          <w:sz w:val="18"/>
          <w:szCs w:val="18"/>
          <w:lang w:val="es-ES" w:eastAsia="es-ES"/>
        </w:rPr>
        <w:t>7</w:t>
      </w:r>
      <w:r w:rsidR="00BC3145">
        <w:rPr>
          <w:rFonts w:ascii="Arial" w:hAnsi="Arial" w:cs="Arial"/>
          <w:b/>
          <w:color w:val="0070C0"/>
          <w:sz w:val="18"/>
          <w:szCs w:val="18"/>
          <w:lang w:val="es-ES" w:eastAsia="es-ES"/>
        </w:rPr>
        <w:t xml:space="preserve"> </w:t>
      </w:r>
      <w:r w:rsidR="00BC3145">
        <w:rPr>
          <w:rFonts w:ascii="Arial" w:hAnsi="Arial" w:cs="Arial"/>
          <w:b/>
          <w:color w:val="0070C0"/>
          <w:sz w:val="18"/>
          <w:szCs w:val="18"/>
          <w:lang w:val="es-ES" w:eastAsia="es-ES"/>
        </w:rPr>
        <w:tab/>
        <w:t xml:space="preserve">Seúl </w:t>
      </w:r>
      <w:r w:rsidR="00A91BCC">
        <w:rPr>
          <w:rFonts w:ascii="Arial" w:hAnsi="Arial" w:cs="Arial"/>
          <w:b/>
          <w:color w:val="0070C0"/>
          <w:sz w:val="18"/>
          <w:szCs w:val="18"/>
          <w:lang w:val="es-ES" w:eastAsia="es-ES"/>
        </w:rPr>
        <w:t xml:space="preserve"> </w:t>
      </w:r>
      <w:r w:rsidR="00EF0BE7" w:rsidRPr="00EF0BE7">
        <w:rPr>
          <w:rFonts w:ascii="Arial" w:hAnsi="Arial" w:cs="Arial"/>
          <w:b/>
          <w:color w:val="E36C0A" w:themeColor="accent6" w:themeShade="BF"/>
          <w:sz w:val="18"/>
          <w:szCs w:val="18"/>
          <w:lang w:val="es-ES" w:eastAsia="es-ES"/>
        </w:rPr>
        <w:t>(</w:t>
      </w:r>
      <w:r w:rsidR="00EF0BE7">
        <w:rPr>
          <w:rFonts w:ascii="Arial" w:hAnsi="Arial" w:cs="Arial"/>
          <w:b/>
          <w:color w:val="E36C0A" w:themeColor="accent6" w:themeShade="BF"/>
          <w:sz w:val="18"/>
          <w:szCs w:val="18"/>
          <w:lang w:val="es-ES" w:eastAsia="es-ES"/>
        </w:rPr>
        <w:t>noviembre 0</w:t>
      </w:r>
      <w:r w:rsidR="00E70BC8">
        <w:rPr>
          <w:rFonts w:ascii="Arial" w:hAnsi="Arial" w:cs="Arial"/>
          <w:b/>
          <w:color w:val="E36C0A" w:themeColor="accent6" w:themeShade="BF"/>
          <w:sz w:val="18"/>
          <w:szCs w:val="18"/>
          <w:lang w:val="es-ES" w:eastAsia="es-ES"/>
        </w:rPr>
        <w:t>5</w:t>
      </w:r>
      <w:r w:rsidR="00EF0BE7" w:rsidRPr="00EF0BE7">
        <w:rPr>
          <w:rFonts w:ascii="Arial" w:hAnsi="Arial" w:cs="Arial"/>
          <w:b/>
          <w:color w:val="E36C0A" w:themeColor="accent6" w:themeShade="BF"/>
          <w:sz w:val="18"/>
          <w:szCs w:val="18"/>
          <w:lang w:val="es-ES" w:eastAsia="es-ES"/>
        </w:rPr>
        <w:t>, 2026)</w:t>
      </w:r>
    </w:p>
    <w:p w14:paraId="1786173B" w14:textId="658DFCCE" w:rsidR="00A91BCC" w:rsidRPr="00A91BCC" w:rsidRDefault="005C617F" w:rsidP="00A91BCC">
      <w:pPr>
        <w:pStyle w:val="Sinespaciado"/>
        <w:jc w:val="both"/>
        <w:rPr>
          <w:rFonts w:ascii="Arial" w:hAnsi="Arial" w:cs="Arial"/>
          <w:color w:val="262626" w:themeColor="text1" w:themeTint="D9"/>
          <w:sz w:val="18"/>
          <w:szCs w:val="18"/>
          <w:lang w:val="es-ES" w:eastAsia="es-ES"/>
        </w:rPr>
      </w:pPr>
      <w:r w:rsidRPr="00D558FC">
        <w:rPr>
          <w:rFonts w:ascii="Arial" w:hAnsi="Arial" w:cs="Arial"/>
          <w:b/>
          <w:color w:val="262626" w:themeColor="text1" w:themeTint="D9"/>
          <w:sz w:val="18"/>
          <w:szCs w:val="18"/>
          <w:lang w:val="es-ES" w:eastAsia="es-ES"/>
        </w:rPr>
        <w:t>Desayuno en el hotel</w:t>
      </w:r>
      <w:r w:rsidRPr="00C22A9D">
        <w:rPr>
          <w:rFonts w:ascii="Arial" w:hAnsi="Arial" w:cs="Arial"/>
          <w:color w:val="262626" w:themeColor="text1" w:themeTint="D9"/>
          <w:sz w:val="18"/>
          <w:szCs w:val="18"/>
          <w:lang w:val="es-ES" w:eastAsia="es-ES"/>
        </w:rPr>
        <w:t>.</w:t>
      </w:r>
      <w:r w:rsidR="00A91BCC" w:rsidRPr="00A91BCC">
        <w:rPr>
          <w:rFonts w:ascii="Arial" w:hAnsi="Arial" w:cs="Arial"/>
          <w:color w:val="262626" w:themeColor="text1" w:themeTint="D9"/>
          <w:sz w:val="18"/>
          <w:szCs w:val="18"/>
          <w:lang w:val="es-ES" w:eastAsia="es-ES"/>
        </w:rPr>
        <w:t xml:space="preserve">, llega el momento de hacer check-out y continuar hacia su próximo destino. </w:t>
      </w:r>
    </w:p>
    <w:p w14:paraId="314C548B" w14:textId="4472B9C0" w:rsidR="005C617F" w:rsidRPr="00604C8B" w:rsidRDefault="00A91BCC" w:rsidP="00A91BCC">
      <w:pPr>
        <w:pStyle w:val="Sinespaciado"/>
        <w:jc w:val="both"/>
        <w:rPr>
          <w:rFonts w:ascii="Arial" w:hAnsi="Arial" w:cs="Arial"/>
          <w:b/>
          <w:bCs/>
          <w:color w:val="262626" w:themeColor="text1" w:themeTint="D9"/>
          <w:sz w:val="18"/>
          <w:szCs w:val="18"/>
          <w:lang w:val="es-ES" w:eastAsia="es-ES"/>
        </w:rPr>
      </w:pPr>
      <w:r w:rsidRPr="00A91BCC">
        <w:rPr>
          <w:rFonts w:ascii="Arial" w:hAnsi="Arial" w:cs="Arial"/>
          <w:color w:val="262626" w:themeColor="text1" w:themeTint="D9"/>
          <w:sz w:val="18"/>
          <w:szCs w:val="18"/>
          <w:lang w:val="es-ES" w:eastAsia="es-ES"/>
        </w:rPr>
        <w:t xml:space="preserve">Las habitaciones deben ser desocupadas antes de las 11:00 a.m. Nuestro conductor local le recogerá en el lobby del hotel a la hora acordada, aproximadamente 4 horas antes de su vuelo, para llevarle con tranquilidad hasta el aeropuerto. </w:t>
      </w:r>
      <w:r w:rsidRPr="00604C8B">
        <w:rPr>
          <w:rFonts w:ascii="Arial" w:hAnsi="Arial" w:cs="Arial"/>
          <w:b/>
          <w:bCs/>
          <w:color w:val="262626" w:themeColor="text1" w:themeTint="D9"/>
          <w:sz w:val="18"/>
          <w:szCs w:val="18"/>
          <w:lang w:val="es-ES" w:eastAsia="es-ES"/>
        </w:rPr>
        <w:t>Gracias por habernos acompañado en esta aventura por Corea.</w:t>
      </w:r>
    </w:p>
    <w:p w14:paraId="585422F9" w14:textId="77777777" w:rsidR="00093529" w:rsidRDefault="00093529" w:rsidP="00FC461D">
      <w:pPr>
        <w:pStyle w:val="Sinespaciado"/>
        <w:ind w:left="4956" w:firstLine="708"/>
        <w:jc w:val="right"/>
        <w:rPr>
          <w:rFonts w:ascii="Arial" w:hAnsi="Arial" w:cs="Arial"/>
          <w:b/>
          <w:color w:val="0070C0"/>
          <w:sz w:val="18"/>
          <w:szCs w:val="18"/>
          <w:lang w:val="es-ES_tradnl" w:eastAsia="es-ES"/>
        </w:rPr>
      </w:pPr>
    </w:p>
    <w:p w14:paraId="2ECE996D" w14:textId="77777777" w:rsidR="00FC461D" w:rsidRDefault="00FC461D" w:rsidP="00FC461D">
      <w:pPr>
        <w:pStyle w:val="Sinespaciado"/>
        <w:ind w:left="4956" w:firstLine="708"/>
        <w:jc w:val="right"/>
        <w:rPr>
          <w:rFonts w:ascii="Arial" w:hAnsi="Arial" w:cs="Arial"/>
          <w:b/>
          <w:color w:val="0070C0"/>
          <w:sz w:val="18"/>
          <w:szCs w:val="18"/>
          <w:lang w:val="es-ES_tradnl" w:eastAsia="es-ES"/>
        </w:rPr>
      </w:pPr>
      <w:r>
        <w:rPr>
          <w:rFonts w:ascii="Arial" w:hAnsi="Arial" w:cs="Arial"/>
          <w:b/>
          <w:color w:val="0070C0"/>
          <w:sz w:val="18"/>
          <w:szCs w:val="18"/>
          <w:lang w:val="es-ES_tradnl" w:eastAsia="es-ES"/>
        </w:rPr>
        <w:t>FIN DE LOS SERVICIOS.</w:t>
      </w:r>
    </w:p>
    <w:p w14:paraId="46E0C4D0" w14:textId="77777777" w:rsidR="000047FF" w:rsidRDefault="000047FF" w:rsidP="00FC461D">
      <w:pPr>
        <w:spacing w:after="0" w:line="240" w:lineRule="auto"/>
        <w:rPr>
          <w:rFonts w:ascii="Arial" w:eastAsia="Times New Roman" w:hAnsi="Arial" w:cs="Arial"/>
          <w:b/>
          <w:color w:val="0070C0"/>
          <w:sz w:val="18"/>
          <w:szCs w:val="18"/>
          <w:u w:val="single"/>
          <w:lang w:val="es-ES_tradnl" w:eastAsia="es-ES"/>
        </w:rPr>
      </w:pPr>
    </w:p>
    <w:p w14:paraId="1A20B734" w14:textId="74211683" w:rsidR="00D56608" w:rsidRDefault="00D56608" w:rsidP="00A91BCC">
      <w:pPr>
        <w:spacing w:after="0" w:line="240" w:lineRule="auto"/>
        <w:rPr>
          <w:rFonts w:ascii="Arial" w:eastAsia="Times New Roman" w:hAnsi="Arial" w:cs="Arial"/>
          <w:b/>
          <w:color w:val="0070C0"/>
          <w:sz w:val="18"/>
          <w:szCs w:val="18"/>
          <w:u w:val="single"/>
          <w:lang w:val="es-ES_tradnl" w:eastAsia="es-ES"/>
        </w:rPr>
      </w:pPr>
    </w:p>
    <w:p w14:paraId="5116492F" w14:textId="77777777" w:rsidR="00D56608" w:rsidRDefault="00D56608" w:rsidP="00A91BCC">
      <w:pPr>
        <w:spacing w:after="0" w:line="240" w:lineRule="auto"/>
        <w:rPr>
          <w:rFonts w:ascii="Arial" w:eastAsia="Times New Roman" w:hAnsi="Arial" w:cs="Arial"/>
          <w:b/>
          <w:color w:val="0070C0"/>
          <w:sz w:val="18"/>
          <w:szCs w:val="18"/>
          <w:u w:val="single"/>
          <w:lang w:val="es-ES_tradnl" w:eastAsia="es-ES"/>
        </w:rPr>
      </w:pPr>
    </w:p>
    <w:p w14:paraId="4D62EE88" w14:textId="77777777" w:rsidR="00A91BCC" w:rsidRDefault="00A91BCC" w:rsidP="00A91BCC">
      <w:pPr>
        <w:spacing w:after="0" w:line="240" w:lineRule="auto"/>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HOTELES PREVISTOS O SIMILARES:</w:t>
      </w:r>
    </w:p>
    <w:p w14:paraId="6765C6AC" w14:textId="77777777" w:rsidR="00A91BCC" w:rsidRDefault="00A91BCC" w:rsidP="00A91BCC">
      <w:pPr>
        <w:spacing w:after="0" w:line="240" w:lineRule="auto"/>
        <w:rPr>
          <w:rFonts w:ascii="Arial" w:eastAsia="Times New Roman" w:hAnsi="Arial" w:cs="Arial"/>
          <w:b/>
          <w:color w:val="000000"/>
          <w:sz w:val="18"/>
          <w:szCs w:val="18"/>
          <w:u w:val="single"/>
          <w:lang w:val="es-ES_tradnl" w:eastAsia="es-ES"/>
        </w:rPr>
      </w:pPr>
    </w:p>
    <w:tbl>
      <w:tblPr>
        <w:tblStyle w:val="Cuadrculamedia1-nfasis6"/>
        <w:tblW w:w="4243" w:type="dxa"/>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ook w:val="04A0" w:firstRow="1" w:lastRow="0" w:firstColumn="1" w:lastColumn="0" w:noHBand="0" w:noVBand="1"/>
      </w:tblPr>
      <w:tblGrid>
        <w:gridCol w:w="1430"/>
        <w:gridCol w:w="2813"/>
      </w:tblGrid>
      <w:tr w:rsidR="00A91BCC" w14:paraId="07D183D3" w14:textId="77777777" w:rsidTr="00A91BCC">
        <w:trPr>
          <w:cnfStyle w:val="100000000000" w:firstRow="1" w:lastRow="0" w:firstColumn="0" w:lastColumn="0" w:oddVBand="0" w:evenVBand="0" w:oddHBand="0"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1430" w:type="dxa"/>
            <w:tcBorders>
              <w:top w:val="single" w:sz="8" w:space="0" w:color="28AC04"/>
              <w:left w:val="single" w:sz="8" w:space="0" w:color="28AC04"/>
              <w:bottom w:val="single" w:sz="8" w:space="0" w:color="28AC04"/>
              <w:right w:val="single" w:sz="8" w:space="0" w:color="28AC04"/>
            </w:tcBorders>
            <w:shd w:val="clear" w:color="auto" w:fill="28AC04"/>
            <w:vAlign w:val="center"/>
            <w:hideMark/>
          </w:tcPr>
          <w:p w14:paraId="4683AA92" w14:textId="77777777" w:rsidR="00A91BCC" w:rsidRDefault="00A91BCC">
            <w:pPr>
              <w:jc w:val="center"/>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Ciudad</w:t>
            </w:r>
          </w:p>
        </w:tc>
        <w:tc>
          <w:tcPr>
            <w:tcW w:w="2813" w:type="dxa"/>
            <w:tcBorders>
              <w:top w:val="single" w:sz="8" w:space="0" w:color="28AC04"/>
              <w:left w:val="single" w:sz="8" w:space="0" w:color="28AC04"/>
              <w:bottom w:val="single" w:sz="8" w:space="0" w:color="28AC04"/>
              <w:right w:val="single" w:sz="8" w:space="0" w:color="28AC04"/>
            </w:tcBorders>
            <w:shd w:val="clear" w:color="auto" w:fill="28AC04"/>
            <w:vAlign w:val="center"/>
            <w:hideMark/>
          </w:tcPr>
          <w:p w14:paraId="44338712" w14:textId="44127496" w:rsidR="00A91BCC" w:rsidRDefault="00B80DF8">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 xml:space="preserve">Turista Superior </w:t>
            </w:r>
            <w:r w:rsidR="00A91BCC">
              <w:rPr>
                <w:rFonts w:ascii="Arial" w:eastAsia="Times New Roman" w:hAnsi="Arial" w:cs="Arial"/>
                <w:color w:val="FFFFFF" w:themeColor="background1"/>
                <w:sz w:val="18"/>
                <w:szCs w:val="18"/>
                <w:lang w:val="es-ES_tradnl" w:eastAsia="es-ES"/>
              </w:rPr>
              <w:t>(</w:t>
            </w:r>
            <w:r>
              <w:rPr>
                <w:rFonts w:ascii="Arial" w:eastAsia="Times New Roman" w:hAnsi="Arial" w:cs="Arial"/>
                <w:color w:val="FFFFFF" w:themeColor="background1"/>
                <w:sz w:val="18"/>
                <w:szCs w:val="18"/>
                <w:lang w:val="es-ES_tradnl" w:eastAsia="es-ES"/>
              </w:rPr>
              <w:t>3.5</w:t>
            </w:r>
            <w:r w:rsidR="00A91BCC">
              <w:rPr>
                <w:rFonts w:ascii="Arial" w:eastAsia="Times New Roman" w:hAnsi="Arial" w:cs="Arial"/>
                <w:color w:val="FFFFFF" w:themeColor="background1"/>
                <w:sz w:val="18"/>
                <w:szCs w:val="18"/>
                <w:lang w:val="es-ES_tradnl" w:eastAsia="es-ES"/>
              </w:rPr>
              <w:t>*)</w:t>
            </w:r>
          </w:p>
        </w:tc>
      </w:tr>
      <w:tr w:rsidR="00A91BCC" w14:paraId="2FAE3393" w14:textId="77777777" w:rsidTr="00A91BCC">
        <w:trPr>
          <w:cnfStyle w:val="000000100000" w:firstRow="0" w:lastRow="0" w:firstColumn="0" w:lastColumn="0" w:oddVBand="0" w:evenVBand="0" w:oddHBand="1" w:evenHBand="0" w:firstRowFirstColumn="0" w:firstRowLastColumn="0" w:lastRowFirstColumn="0" w:lastRowLastColumn="0"/>
          <w:trHeight w:val="508"/>
          <w:jc w:val="center"/>
        </w:trPr>
        <w:tc>
          <w:tcPr>
            <w:cnfStyle w:val="001000000000" w:firstRow="0" w:lastRow="0" w:firstColumn="1" w:lastColumn="0" w:oddVBand="0" w:evenVBand="0" w:oddHBand="0" w:evenHBand="0" w:firstRowFirstColumn="0" w:firstRowLastColumn="0" w:lastRowFirstColumn="0" w:lastRowLastColumn="0"/>
            <w:tcW w:w="1430"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0BBAF7AB" w14:textId="77777777" w:rsidR="00A91BCC" w:rsidRDefault="00A91BCC">
            <w:pPr>
              <w:jc w:val="center"/>
            </w:pPr>
            <w:r>
              <w:t xml:space="preserve">Seúl </w:t>
            </w:r>
          </w:p>
        </w:tc>
        <w:tc>
          <w:tcPr>
            <w:tcW w:w="2813"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1EBC0F93" w14:textId="7E2B3FF0" w:rsidR="00A91BCC" w:rsidRDefault="00604C8B">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604C8B">
              <w:rPr>
                <w:rFonts w:ascii="Arial" w:hAnsi="Arial" w:cs="Arial"/>
                <w:color w:val="000000"/>
                <w:sz w:val="18"/>
                <w:szCs w:val="18"/>
              </w:rPr>
              <w:t>Hotel Bernui Seoul</w:t>
            </w:r>
          </w:p>
        </w:tc>
      </w:tr>
    </w:tbl>
    <w:p w14:paraId="4589B605" w14:textId="77777777" w:rsidR="00A91BCC" w:rsidRDefault="00A91BCC" w:rsidP="00A91BCC">
      <w:pPr>
        <w:spacing w:after="0" w:line="240" w:lineRule="auto"/>
        <w:jc w:val="both"/>
        <w:rPr>
          <w:rFonts w:ascii="Arial" w:eastAsia="Times New Roman" w:hAnsi="Arial" w:cs="Arial"/>
          <w:b/>
          <w:color w:val="000000"/>
          <w:sz w:val="18"/>
          <w:szCs w:val="18"/>
          <w:u w:val="single"/>
          <w:lang w:val="es-MX" w:eastAsia="es-ES"/>
        </w:rPr>
      </w:pPr>
    </w:p>
    <w:p w14:paraId="4F18AF90" w14:textId="77777777" w:rsidR="00A91BCC" w:rsidRDefault="00A91BCC" w:rsidP="00A91BCC">
      <w:pPr>
        <w:spacing w:after="0" w:line="240" w:lineRule="auto"/>
        <w:jc w:val="both"/>
        <w:rPr>
          <w:rFonts w:ascii="Arial" w:eastAsia="Times New Roman" w:hAnsi="Arial" w:cs="Arial"/>
          <w:color w:val="000000"/>
          <w:sz w:val="18"/>
          <w:szCs w:val="18"/>
          <w:lang w:val="es-MX" w:eastAsia="es-ES"/>
        </w:rPr>
      </w:pPr>
      <w:r>
        <w:rPr>
          <w:rFonts w:ascii="Arial" w:eastAsia="Times New Roman" w:hAnsi="Arial" w:cs="Arial"/>
          <w:b/>
          <w:color w:val="000000"/>
          <w:sz w:val="18"/>
          <w:szCs w:val="18"/>
          <w:u w:val="single"/>
          <w:lang w:val="es-MX" w:eastAsia="es-ES"/>
        </w:rPr>
        <w:t>Nota:</w:t>
      </w:r>
      <w:r>
        <w:rPr>
          <w:rFonts w:ascii="Arial" w:eastAsia="Times New Roman" w:hAnsi="Arial" w:cs="Arial"/>
          <w:b/>
          <w:color w:val="000000"/>
          <w:sz w:val="18"/>
          <w:szCs w:val="18"/>
          <w:lang w:val="es-MX" w:eastAsia="es-ES"/>
        </w:rPr>
        <w:t xml:space="preserve"> </w:t>
      </w:r>
      <w:r>
        <w:rPr>
          <w:rFonts w:ascii="Arial" w:eastAsia="Times New Roman" w:hAnsi="Arial" w:cs="Arial"/>
          <w:color w:val="000000"/>
          <w:sz w:val="18"/>
          <w:szCs w:val="18"/>
          <w:lang w:val="es-MX" w:eastAsia="es-ES"/>
        </w:rPr>
        <w:t>Hoteles mencionados solo son informativos, los hoteles confirmados se les hará saber al momento de realizar la reservación. En caso de no poder confirmar estos hoteles mencionados como informativos, se reservará un hotel de similar categoría y precio.</w:t>
      </w:r>
    </w:p>
    <w:p w14:paraId="011407AD" w14:textId="77777777" w:rsidR="00A91BCC" w:rsidRDefault="00A91BCC" w:rsidP="00A91BCC">
      <w:pPr>
        <w:spacing w:after="0" w:line="240" w:lineRule="auto"/>
        <w:jc w:val="both"/>
        <w:rPr>
          <w:rFonts w:ascii="Arial" w:eastAsia="Times New Roman" w:hAnsi="Arial" w:cs="Arial"/>
          <w:color w:val="000000"/>
          <w:sz w:val="18"/>
          <w:szCs w:val="18"/>
          <w:u w:val="single"/>
          <w:lang w:val="es-MX" w:eastAsia="es-ES"/>
        </w:rPr>
      </w:pPr>
    </w:p>
    <w:p w14:paraId="78771B96" w14:textId="5F0262DE" w:rsidR="00A91BCC" w:rsidRDefault="00A91BCC" w:rsidP="00A91BCC">
      <w:pPr>
        <w:spacing w:after="0" w:line="240" w:lineRule="auto"/>
        <w:jc w:val="both"/>
        <w:rPr>
          <w:rFonts w:ascii="Arial" w:eastAsia="Times New Roman" w:hAnsi="Arial" w:cs="Arial"/>
          <w:b/>
          <w:color w:val="000000" w:themeColor="text1"/>
          <w:sz w:val="17"/>
          <w:szCs w:val="17"/>
          <w:lang w:val="es-ES_tradnl" w:eastAsia="es-ES"/>
        </w:rPr>
      </w:pPr>
    </w:p>
    <w:p w14:paraId="7997D3D5" w14:textId="50A695E1" w:rsidR="00D56608" w:rsidRDefault="00D56608" w:rsidP="00A91BCC">
      <w:pPr>
        <w:spacing w:after="0" w:line="240" w:lineRule="auto"/>
        <w:jc w:val="both"/>
        <w:rPr>
          <w:rFonts w:ascii="Arial" w:eastAsia="Times New Roman" w:hAnsi="Arial" w:cs="Arial"/>
          <w:b/>
          <w:color w:val="000000" w:themeColor="text1"/>
          <w:sz w:val="17"/>
          <w:szCs w:val="17"/>
          <w:lang w:val="es-ES_tradnl" w:eastAsia="es-ES"/>
        </w:rPr>
      </w:pPr>
    </w:p>
    <w:p w14:paraId="21D0AA30" w14:textId="5D1DB7EC" w:rsidR="00D56608" w:rsidRDefault="00D56608" w:rsidP="00A91BCC">
      <w:pPr>
        <w:spacing w:after="0" w:line="240" w:lineRule="auto"/>
        <w:jc w:val="both"/>
        <w:rPr>
          <w:rFonts w:ascii="Arial" w:eastAsia="Times New Roman" w:hAnsi="Arial" w:cs="Arial"/>
          <w:b/>
          <w:color w:val="000000" w:themeColor="text1"/>
          <w:sz w:val="17"/>
          <w:szCs w:val="17"/>
          <w:lang w:val="es-ES_tradnl" w:eastAsia="es-ES"/>
        </w:rPr>
      </w:pPr>
    </w:p>
    <w:p w14:paraId="5825B352" w14:textId="395D41C8" w:rsidR="00D56608" w:rsidRDefault="00D56608" w:rsidP="00A91BCC">
      <w:pPr>
        <w:spacing w:after="0" w:line="240" w:lineRule="auto"/>
        <w:jc w:val="both"/>
        <w:rPr>
          <w:rFonts w:ascii="Arial" w:eastAsia="Times New Roman" w:hAnsi="Arial" w:cs="Arial"/>
          <w:b/>
          <w:color w:val="000000" w:themeColor="text1"/>
          <w:sz w:val="17"/>
          <w:szCs w:val="17"/>
          <w:lang w:val="es-ES_tradnl" w:eastAsia="es-ES"/>
        </w:rPr>
      </w:pPr>
    </w:p>
    <w:p w14:paraId="49B16C33" w14:textId="3690B280" w:rsidR="00D56608" w:rsidRDefault="00D56608" w:rsidP="00A91BCC">
      <w:pPr>
        <w:spacing w:after="0" w:line="240" w:lineRule="auto"/>
        <w:jc w:val="both"/>
        <w:rPr>
          <w:rFonts w:ascii="Arial" w:eastAsia="Times New Roman" w:hAnsi="Arial" w:cs="Arial"/>
          <w:b/>
          <w:color w:val="000000" w:themeColor="text1"/>
          <w:sz w:val="17"/>
          <w:szCs w:val="17"/>
          <w:lang w:val="es-ES_tradnl" w:eastAsia="es-ES"/>
        </w:rPr>
      </w:pPr>
    </w:p>
    <w:p w14:paraId="681CA766" w14:textId="2E4ED829" w:rsidR="00D56608" w:rsidRDefault="00D56608" w:rsidP="00A91BCC">
      <w:pPr>
        <w:spacing w:after="0" w:line="240" w:lineRule="auto"/>
        <w:jc w:val="both"/>
        <w:rPr>
          <w:rFonts w:ascii="Arial" w:eastAsia="Times New Roman" w:hAnsi="Arial" w:cs="Arial"/>
          <w:b/>
          <w:color w:val="000000" w:themeColor="text1"/>
          <w:sz w:val="17"/>
          <w:szCs w:val="17"/>
          <w:lang w:val="es-ES_tradnl" w:eastAsia="es-ES"/>
        </w:rPr>
      </w:pPr>
    </w:p>
    <w:p w14:paraId="628C068A" w14:textId="77777777" w:rsidR="00A91BCC" w:rsidRDefault="00A91BCC" w:rsidP="00A91BCC">
      <w:p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 xml:space="preserve">EL PRECIO INCLUYE </w:t>
      </w:r>
    </w:p>
    <w:p w14:paraId="30E3CDBA" w14:textId="77777777" w:rsidR="00A91BCC" w:rsidRDefault="00A91BCC" w:rsidP="00A91BCC">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2E581A22" w14:textId="2E5402BA" w:rsidR="00A91BCC" w:rsidRDefault="00A91BCC" w:rsidP="00A91BCC">
      <w:pPr>
        <w:pStyle w:val="Sinespaciado"/>
        <w:widowControl w:val="0"/>
        <w:numPr>
          <w:ilvl w:val="0"/>
          <w:numId w:val="26"/>
        </w:numPr>
        <w:suppressAutoHyphens/>
        <w:autoSpaceDN w:val="0"/>
        <w:spacing w:line="240" w:lineRule="exact"/>
        <w:jc w:val="both"/>
        <w:textAlignment w:val="baseline"/>
        <w:rPr>
          <w:rFonts w:ascii="Arial" w:hAnsi="Arial" w:cs="Arial"/>
          <w:sz w:val="18"/>
          <w:szCs w:val="18"/>
          <w:lang w:val="es-ES" w:eastAsia="es-ES"/>
        </w:rPr>
      </w:pPr>
      <w:r>
        <w:rPr>
          <w:rFonts w:ascii="Arial" w:hAnsi="Arial" w:cs="Arial"/>
          <w:sz w:val="18"/>
          <w:szCs w:val="18"/>
          <w:lang w:val="es-ES" w:eastAsia="es-ES"/>
        </w:rPr>
        <w:t xml:space="preserve">Alojamiento </w:t>
      </w:r>
      <w:r w:rsidR="00604C8B" w:rsidRPr="00604C8B">
        <w:rPr>
          <w:rFonts w:ascii="Arial" w:hAnsi="Arial" w:cs="Arial"/>
          <w:sz w:val="18"/>
          <w:szCs w:val="18"/>
          <w:lang w:val="es-ES" w:eastAsia="es-ES"/>
        </w:rPr>
        <w:t>6 noches en el HOTEL BERNOUI SEOUL</w:t>
      </w:r>
    </w:p>
    <w:p w14:paraId="04EF61B9" w14:textId="2431EF5D" w:rsidR="00A91BCC" w:rsidRDefault="00A91BCC" w:rsidP="00A91BCC">
      <w:pPr>
        <w:pStyle w:val="Sinespaciado"/>
        <w:widowControl w:val="0"/>
        <w:numPr>
          <w:ilvl w:val="0"/>
          <w:numId w:val="26"/>
        </w:numPr>
        <w:suppressAutoHyphens/>
        <w:autoSpaceDN w:val="0"/>
        <w:spacing w:line="240" w:lineRule="exact"/>
        <w:jc w:val="both"/>
        <w:textAlignment w:val="baseline"/>
        <w:rPr>
          <w:rFonts w:ascii="Arial" w:hAnsi="Arial" w:cs="Arial"/>
          <w:sz w:val="18"/>
          <w:szCs w:val="18"/>
          <w:lang w:val="es-ES" w:eastAsia="es-ES"/>
        </w:rPr>
      </w:pPr>
      <w:r>
        <w:rPr>
          <w:rFonts w:ascii="Arial" w:hAnsi="Arial" w:cs="Arial"/>
          <w:sz w:val="18"/>
          <w:szCs w:val="18"/>
          <w:lang w:val="es-ES" w:eastAsia="es-ES"/>
        </w:rPr>
        <w:t xml:space="preserve">Traslados de llegada y salida con conductor de habla </w:t>
      </w:r>
      <w:r w:rsidR="00604C8B">
        <w:rPr>
          <w:rFonts w:ascii="Arial" w:hAnsi="Arial" w:cs="Arial"/>
          <w:sz w:val="18"/>
          <w:szCs w:val="18"/>
          <w:lang w:val="es-ES" w:eastAsia="es-ES"/>
        </w:rPr>
        <w:t>Hispana</w:t>
      </w:r>
      <w:r>
        <w:rPr>
          <w:rFonts w:ascii="Arial" w:hAnsi="Arial" w:cs="Arial"/>
          <w:sz w:val="18"/>
          <w:szCs w:val="18"/>
          <w:lang w:val="es-ES" w:eastAsia="es-ES"/>
        </w:rPr>
        <w:t xml:space="preserve">. </w:t>
      </w:r>
    </w:p>
    <w:p w14:paraId="6E84A1BD" w14:textId="11E0E5D9" w:rsidR="00A91BCC" w:rsidRDefault="00A91BCC" w:rsidP="00A91BCC">
      <w:pPr>
        <w:pStyle w:val="Sinespaciado"/>
        <w:widowControl w:val="0"/>
        <w:numPr>
          <w:ilvl w:val="0"/>
          <w:numId w:val="26"/>
        </w:numPr>
        <w:suppressAutoHyphens/>
        <w:autoSpaceDN w:val="0"/>
        <w:spacing w:line="240" w:lineRule="exact"/>
        <w:jc w:val="both"/>
        <w:textAlignment w:val="baseline"/>
        <w:rPr>
          <w:rFonts w:ascii="Arial" w:hAnsi="Arial" w:cs="Arial"/>
          <w:sz w:val="18"/>
          <w:szCs w:val="18"/>
          <w:lang w:val="es-ES" w:eastAsia="es-ES"/>
        </w:rPr>
      </w:pPr>
      <w:r>
        <w:rPr>
          <w:rFonts w:ascii="Arial" w:hAnsi="Arial" w:cs="Arial"/>
          <w:sz w:val="18"/>
          <w:szCs w:val="18"/>
          <w:lang w:val="es-ES" w:eastAsia="es-ES"/>
        </w:rPr>
        <w:t xml:space="preserve">Visitas con guía profesional de habla hispana </w:t>
      </w:r>
    </w:p>
    <w:p w14:paraId="6D666207" w14:textId="77777777" w:rsidR="00604C8B" w:rsidRPr="00604C8B" w:rsidRDefault="00604C8B" w:rsidP="00604C8B">
      <w:pPr>
        <w:pStyle w:val="Sinespaciado"/>
        <w:widowControl w:val="0"/>
        <w:numPr>
          <w:ilvl w:val="0"/>
          <w:numId w:val="26"/>
        </w:numPr>
        <w:suppressAutoHyphens/>
        <w:autoSpaceDN w:val="0"/>
        <w:spacing w:line="240" w:lineRule="exact"/>
        <w:jc w:val="both"/>
        <w:textAlignment w:val="baseline"/>
        <w:rPr>
          <w:rFonts w:ascii="Arial" w:hAnsi="Arial" w:cs="Arial"/>
          <w:sz w:val="18"/>
          <w:szCs w:val="18"/>
          <w:lang w:val="es-ES" w:eastAsia="es-ES"/>
        </w:rPr>
      </w:pPr>
      <w:r w:rsidRPr="00604C8B">
        <w:rPr>
          <w:rFonts w:ascii="Arial" w:hAnsi="Arial" w:cs="Arial"/>
          <w:sz w:val="18"/>
          <w:szCs w:val="18"/>
          <w:lang w:val="es-ES" w:eastAsia="es-ES"/>
        </w:rPr>
        <w:t>Entradas a las excursiones sugeridas en el itinerario</w:t>
      </w:r>
    </w:p>
    <w:p w14:paraId="0BCB8688" w14:textId="6942CDD2" w:rsidR="00604C8B" w:rsidRPr="00604C8B" w:rsidRDefault="00604C8B" w:rsidP="00604C8B">
      <w:pPr>
        <w:pStyle w:val="Sinespaciado"/>
        <w:widowControl w:val="0"/>
        <w:numPr>
          <w:ilvl w:val="0"/>
          <w:numId w:val="26"/>
        </w:numPr>
        <w:suppressAutoHyphens/>
        <w:autoSpaceDN w:val="0"/>
        <w:spacing w:line="240" w:lineRule="exact"/>
        <w:jc w:val="both"/>
        <w:textAlignment w:val="baseline"/>
        <w:rPr>
          <w:rFonts w:ascii="Arial" w:hAnsi="Arial" w:cs="Arial"/>
          <w:sz w:val="18"/>
          <w:szCs w:val="18"/>
          <w:lang w:val="es-ES" w:eastAsia="es-ES"/>
        </w:rPr>
      </w:pPr>
      <w:r w:rsidRPr="00604C8B">
        <w:rPr>
          <w:rFonts w:ascii="Arial" w:hAnsi="Arial" w:cs="Arial"/>
          <w:sz w:val="18"/>
          <w:szCs w:val="18"/>
          <w:lang w:val="es-ES" w:eastAsia="es-ES"/>
        </w:rPr>
        <w:t>Guía de habla hispana durante 7 días</w:t>
      </w:r>
    </w:p>
    <w:p w14:paraId="19F4B6BF" w14:textId="7790F690" w:rsidR="00604C8B" w:rsidRPr="00604C8B" w:rsidRDefault="00604C8B" w:rsidP="00604C8B">
      <w:pPr>
        <w:pStyle w:val="Sinespaciado"/>
        <w:widowControl w:val="0"/>
        <w:numPr>
          <w:ilvl w:val="0"/>
          <w:numId w:val="26"/>
        </w:numPr>
        <w:suppressAutoHyphens/>
        <w:autoSpaceDN w:val="0"/>
        <w:spacing w:line="240" w:lineRule="exact"/>
        <w:jc w:val="both"/>
        <w:textAlignment w:val="baseline"/>
        <w:rPr>
          <w:rFonts w:ascii="Arial" w:hAnsi="Arial" w:cs="Arial"/>
          <w:sz w:val="18"/>
          <w:szCs w:val="18"/>
          <w:lang w:val="es-ES" w:eastAsia="es-ES"/>
        </w:rPr>
      </w:pPr>
      <w:r w:rsidRPr="00604C8B">
        <w:rPr>
          <w:rFonts w:ascii="Arial" w:hAnsi="Arial" w:cs="Arial"/>
          <w:sz w:val="18"/>
          <w:szCs w:val="18"/>
          <w:lang w:val="es-ES" w:eastAsia="es-ES"/>
        </w:rPr>
        <w:t>Autobús de 45 plazas durante 7 días</w:t>
      </w:r>
    </w:p>
    <w:p w14:paraId="5C137EB9" w14:textId="4521A8A9" w:rsidR="00604C8B" w:rsidRPr="00604C8B" w:rsidRDefault="00604C8B" w:rsidP="00604C8B">
      <w:pPr>
        <w:pStyle w:val="Sinespaciado"/>
        <w:widowControl w:val="0"/>
        <w:numPr>
          <w:ilvl w:val="0"/>
          <w:numId w:val="26"/>
        </w:numPr>
        <w:suppressAutoHyphens/>
        <w:autoSpaceDN w:val="0"/>
        <w:spacing w:line="240" w:lineRule="exact"/>
        <w:jc w:val="both"/>
        <w:textAlignment w:val="baseline"/>
        <w:rPr>
          <w:rFonts w:ascii="Arial" w:hAnsi="Arial" w:cs="Arial"/>
          <w:sz w:val="18"/>
          <w:szCs w:val="18"/>
          <w:lang w:val="es-ES" w:eastAsia="es-ES"/>
        </w:rPr>
      </w:pPr>
      <w:r w:rsidRPr="00604C8B">
        <w:rPr>
          <w:rFonts w:ascii="Arial" w:hAnsi="Arial" w:cs="Arial"/>
          <w:sz w:val="18"/>
          <w:szCs w:val="18"/>
          <w:lang w:val="es-ES" w:eastAsia="es-ES"/>
        </w:rPr>
        <w:t>6 almuerzos locales</w:t>
      </w:r>
    </w:p>
    <w:p w14:paraId="72F16807" w14:textId="750168FF" w:rsidR="00604C8B" w:rsidRPr="00604C8B" w:rsidRDefault="00604C8B" w:rsidP="00604C8B">
      <w:pPr>
        <w:pStyle w:val="Sinespaciado"/>
        <w:widowControl w:val="0"/>
        <w:numPr>
          <w:ilvl w:val="0"/>
          <w:numId w:val="26"/>
        </w:numPr>
        <w:suppressAutoHyphens/>
        <w:autoSpaceDN w:val="0"/>
        <w:spacing w:line="240" w:lineRule="exact"/>
        <w:jc w:val="both"/>
        <w:textAlignment w:val="baseline"/>
        <w:rPr>
          <w:rFonts w:ascii="Arial" w:hAnsi="Arial" w:cs="Arial"/>
          <w:sz w:val="18"/>
          <w:szCs w:val="18"/>
          <w:lang w:val="es-ES" w:eastAsia="es-ES"/>
        </w:rPr>
      </w:pPr>
      <w:r w:rsidRPr="00604C8B">
        <w:rPr>
          <w:rFonts w:ascii="Arial" w:hAnsi="Arial" w:cs="Arial"/>
          <w:sz w:val="18"/>
          <w:szCs w:val="18"/>
          <w:lang w:val="es-ES" w:eastAsia="es-ES"/>
        </w:rPr>
        <w:t>6 cenas buffet locales de calidad (incluida una cena de bienvenida ofrecida por el día 2)</w:t>
      </w:r>
    </w:p>
    <w:p w14:paraId="52AA45D3" w14:textId="6516812C" w:rsidR="00A91BCC" w:rsidRDefault="00604C8B" w:rsidP="00604C8B">
      <w:pPr>
        <w:pStyle w:val="Sinespaciado"/>
        <w:widowControl w:val="0"/>
        <w:numPr>
          <w:ilvl w:val="0"/>
          <w:numId w:val="26"/>
        </w:numPr>
        <w:suppressAutoHyphens/>
        <w:autoSpaceDN w:val="0"/>
        <w:spacing w:line="240" w:lineRule="exact"/>
        <w:jc w:val="both"/>
        <w:textAlignment w:val="baseline"/>
        <w:rPr>
          <w:rFonts w:ascii="Arial" w:hAnsi="Arial" w:cs="Arial"/>
          <w:sz w:val="18"/>
          <w:szCs w:val="18"/>
          <w:lang w:val="es-ES" w:eastAsia="es-ES"/>
        </w:rPr>
      </w:pPr>
      <w:r w:rsidRPr="00604C8B">
        <w:rPr>
          <w:rFonts w:ascii="Arial" w:hAnsi="Arial" w:cs="Arial"/>
          <w:sz w:val="18"/>
          <w:szCs w:val="18"/>
          <w:lang w:val="es-ES" w:eastAsia="es-ES"/>
        </w:rPr>
        <w:t>2 botellas de agua mineral por persona y día</w:t>
      </w:r>
    </w:p>
    <w:p w14:paraId="2BD53727" w14:textId="77777777" w:rsidR="00A91BCC" w:rsidRDefault="00A91BCC" w:rsidP="00A91BCC">
      <w:pPr>
        <w:pStyle w:val="Sinespaciado"/>
        <w:widowControl w:val="0"/>
        <w:suppressAutoHyphens/>
        <w:autoSpaceDN w:val="0"/>
        <w:spacing w:line="240" w:lineRule="exact"/>
        <w:jc w:val="both"/>
        <w:textAlignment w:val="baseline"/>
        <w:rPr>
          <w:rFonts w:ascii="Arial" w:hAnsi="Arial" w:cs="Arial"/>
          <w:sz w:val="18"/>
          <w:szCs w:val="18"/>
          <w:lang w:val="es-ES" w:eastAsia="es-ES"/>
        </w:rPr>
      </w:pPr>
    </w:p>
    <w:p w14:paraId="174A2222" w14:textId="120C2502" w:rsidR="00D56608" w:rsidRDefault="00D56608" w:rsidP="00A91BCC">
      <w:pPr>
        <w:pStyle w:val="Sinespaciado"/>
        <w:widowControl w:val="0"/>
        <w:suppressAutoHyphens/>
        <w:autoSpaceDN w:val="0"/>
        <w:spacing w:line="240" w:lineRule="exact"/>
        <w:jc w:val="both"/>
        <w:textAlignment w:val="baseline"/>
        <w:rPr>
          <w:rFonts w:ascii="Arial" w:hAnsi="Arial" w:cs="Arial"/>
          <w:b/>
          <w:bCs/>
          <w:color w:val="7030A0"/>
          <w:sz w:val="18"/>
          <w:szCs w:val="18"/>
          <w:lang w:val="es-ES" w:eastAsia="es-ES"/>
        </w:rPr>
      </w:pPr>
    </w:p>
    <w:p w14:paraId="76F4691B" w14:textId="77777777" w:rsidR="00D56608" w:rsidRDefault="00D56608" w:rsidP="00A91BCC">
      <w:pPr>
        <w:pStyle w:val="Sinespaciado"/>
        <w:widowControl w:val="0"/>
        <w:suppressAutoHyphens/>
        <w:autoSpaceDN w:val="0"/>
        <w:spacing w:line="240" w:lineRule="exact"/>
        <w:jc w:val="both"/>
        <w:textAlignment w:val="baseline"/>
        <w:rPr>
          <w:rFonts w:ascii="Arial" w:hAnsi="Arial" w:cs="Arial"/>
          <w:b/>
          <w:bCs/>
          <w:color w:val="7030A0"/>
          <w:sz w:val="18"/>
          <w:szCs w:val="18"/>
          <w:lang w:val="es-ES" w:eastAsia="es-ES"/>
        </w:rPr>
      </w:pPr>
    </w:p>
    <w:p w14:paraId="13C87D17" w14:textId="77777777" w:rsidR="00A91BCC" w:rsidRDefault="00A91BCC" w:rsidP="00A91BCC">
      <w:p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 xml:space="preserve">EL PRECIO NO INCLUYE </w:t>
      </w:r>
    </w:p>
    <w:p w14:paraId="0D73AA42" w14:textId="77777777" w:rsidR="00A91BCC" w:rsidRDefault="00A91BCC" w:rsidP="00A91BCC">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295763B8" w14:textId="77777777" w:rsidR="00A91BCC" w:rsidRDefault="00A91BCC" w:rsidP="00A91BCC">
      <w:pPr>
        <w:pStyle w:val="Sinespaciado"/>
        <w:widowControl w:val="0"/>
        <w:numPr>
          <w:ilvl w:val="0"/>
          <w:numId w:val="27"/>
        </w:numPr>
        <w:suppressAutoHyphens/>
        <w:autoSpaceDN w:val="0"/>
        <w:jc w:val="both"/>
        <w:textAlignment w:val="baseline"/>
        <w:rPr>
          <w:rFonts w:ascii="Arial" w:hAnsi="Arial" w:cs="Arial"/>
          <w:sz w:val="18"/>
          <w:szCs w:val="18"/>
          <w:lang w:val="es-ES"/>
        </w:rPr>
      </w:pPr>
      <w:r>
        <w:rPr>
          <w:rFonts w:ascii="Arial" w:hAnsi="Arial" w:cs="Arial"/>
          <w:sz w:val="18"/>
          <w:szCs w:val="18"/>
          <w:lang w:val="es-ES" w:eastAsia="es-ES"/>
        </w:rPr>
        <w:t>Boleto de avión México – Incheon – México</w:t>
      </w:r>
    </w:p>
    <w:p w14:paraId="18995719" w14:textId="77777777" w:rsidR="00A91BCC" w:rsidRDefault="00A91BCC" w:rsidP="00A91BCC">
      <w:pPr>
        <w:pStyle w:val="Sinespaciado"/>
        <w:widowControl w:val="0"/>
        <w:numPr>
          <w:ilvl w:val="0"/>
          <w:numId w:val="27"/>
        </w:numPr>
        <w:suppressAutoHyphens/>
        <w:autoSpaceDN w:val="0"/>
        <w:jc w:val="both"/>
        <w:textAlignment w:val="baseline"/>
        <w:rPr>
          <w:rFonts w:ascii="Arial" w:hAnsi="Arial" w:cs="Arial"/>
          <w:sz w:val="18"/>
          <w:szCs w:val="18"/>
          <w:lang w:val="es-ES" w:eastAsia="es-ES"/>
        </w:rPr>
      </w:pPr>
      <w:r>
        <w:rPr>
          <w:rFonts w:ascii="Arial" w:hAnsi="Arial" w:cs="Arial"/>
          <w:sz w:val="18"/>
          <w:szCs w:val="18"/>
          <w:lang w:val="es-ES" w:eastAsia="es-ES"/>
        </w:rPr>
        <w:t xml:space="preserve">Bebidas, alimentos no mencionados como incluidos </w:t>
      </w:r>
    </w:p>
    <w:p w14:paraId="4DAF17F9" w14:textId="77777777" w:rsidR="00A91BCC" w:rsidRDefault="00A91BCC" w:rsidP="00A91BCC">
      <w:pPr>
        <w:pStyle w:val="Sinespaciado"/>
        <w:widowControl w:val="0"/>
        <w:numPr>
          <w:ilvl w:val="0"/>
          <w:numId w:val="27"/>
        </w:numPr>
        <w:suppressAutoHyphens/>
        <w:autoSpaceDN w:val="0"/>
        <w:jc w:val="both"/>
        <w:textAlignment w:val="baseline"/>
        <w:rPr>
          <w:rFonts w:ascii="Arial" w:hAnsi="Arial" w:cs="Arial"/>
          <w:sz w:val="18"/>
          <w:szCs w:val="18"/>
          <w:lang w:val="es-ES" w:eastAsia="es-ES"/>
        </w:rPr>
      </w:pPr>
      <w:r>
        <w:rPr>
          <w:rFonts w:ascii="Arial" w:hAnsi="Arial" w:cs="Arial"/>
          <w:sz w:val="18"/>
          <w:szCs w:val="18"/>
          <w:lang w:val="es-ES" w:eastAsia="es-ES"/>
        </w:rPr>
        <w:t xml:space="preserve">Propinas (Maleteros, Guía, conductor, y restaurantes) </w:t>
      </w:r>
    </w:p>
    <w:p w14:paraId="513786A5" w14:textId="77777777" w:rsidR="00A91BCC" w:rsidRDefault="00A91BCC" w:rsidP="00A91BCC">
      <w:pPr>
        <w:pStyle w:val="Sinespaciado"/>
        <w:widowControl w:val="0"/>
        <w:numPr>
          <w:ilvl w:val="0"/>
          <w:numId w:val="27"/>
        </w:numPr>
        <w:suppressAutoHyphens/>
        <w:autoSpaceDN w:val="0"/>
        <w:jc w:val="both"/>
        <w:textAlignment w:val="baseline"/>
        <w:rPr>
          <w:rFonts w:ascii="Arial" w:hAnsi="Arial" w:cs="Arial"/>
          <w:sz w:val="18"/>
          <w:szCs w:val="18"/>
          <w:lang w:val="es-ES" w:eastAsia="es-ES"/>
        </w:rPr>
      </w:pPr>
      <w:r>
        <w:rPr>
          <w:rFonts w:ascii="Arial" w:hAnsi="Arial" w:cs="Arial"/>
          <w:sz w:val="18"/>
          <w:szCs w:val="18"/>
          <w:lang w:val="es-ES" w:eastAsia="es-ES"/>
        </w:rPr>
        <w:t xml:space="preserve">Actividades y experiencias opcionales </w:t>
      </w:r>
    </w:p>
    <w:p w14:paraId="5A3543F4" w14:textId="77777777" w:rsidR="00A91BCC" w:rsidRDefault="00A91BCC" w:rsidP="00A91BCC">
      <w:pPr>
        <w:pStyle w:val="Sinespaciado"/>
        <w:widowControl w:val="0"/>
        <w:numPr>
          <w:ilvl w:val="0"/>
          <w:numId w:val="27"/>
        </w:numPr>
        <w:suppressAutoHyphens/>
        <w:autoSpaceDN w:val="0"/>
        <w:jc w:val="both"/>
        <w:textAlignment w:val="baseline"/>
        <w:rPr>
          <w:rFonts w:ascii="Arial" w:hAnsi="Arial" w:cs="Arial"/>
          <w:sz w:val="18"/>
          <w:szCs w:val="18"/>
          <w:lang w:val="es-ES" w:eastAsia="es-ES"/>
        </w:rPr>
      </w:pPr>
      <w:r>
        <w:rPr>
          <w:rFonts w:ascii="Arial" w:hAnsi="Arial" w:cs="Arial"/>
          <w:sz w:val="18"/>
          <w:szCs w:val="18"/>
          <w:lang w:val="es-ES" w:eastAsia="es-ES"/>
        </w:rPr>
        <w:t xml:space="preserve">Comidas no indicadas </w:t>
      </w:r>
    </w:p>
    <w:p w14:paraId="487CC394" w14:textId="2B6651F9" w:rsidR="00A91BCC" w:rsidRPr="00604C8B" w:rsidRDefault="00A91BCC" w:rsidP="00A91BCC">
      <w:pPr>
        <w:pStyle w:val="Sinespaciado"/>
        <w:widowControl w:val="0"/>
        <w:numPr>
          <w:ilvl w:val="0"/>
          <w:numId w:val="27"/>
        </w:numPr>
        <w:suppressAutoHyphens/>
        <w:autoSpaceDN w:val="0"/>
        <w:jc w:val="both"/>
        <w:textAlignment w:val="baseline"/>
        <w:rPr>
          <w:rFonts w:ascii="Arial" w:hAnsi="Arial" w:cs="Arial"/>
          <w:sz w:val="18"/>
          <w:szCs w:val="18"/>
        </w:rPr>
      </w:pPr>
      <w:r>
        <w:rPr>
          <w:rFonts w:ascii="Arial" w:hAnsi="Arial" w:cs="Arial"/>
          <w:sz w:val="18"/>
          <w:szCs w:val="18"/>
          <w:lang w:val="es-ES" w:eastAsia="es-ES"/>
        </w:rPr>
        <w:t>Otros servicios no incluidos en el itinerario</w:t>
      </w:r>
    </w:p>
    <w:p w14:paraId="0F6380E5" w14:textId="4428F6EF" w:rsidR="00604C8B" w:rsidRDefault="00604C8B" w:rsidP="00A91BCC">
      <w:pPr>
        <w:pStyle w:val="Sinespaciado"/>
        <w:widowControl w:val="0"/>
        <w:numPr>
          <w:ilvl w:val="0"/>
          <w:numId w:val="27"/>
        </w:numPr>
        <w:suppressAutoHyphens/>
        <w:autoSpaceDN w:val="0"/>
        <w:jc w:val="both"/>
        <w:textAlignment w:val="baseline"/>
        <w:rPr>
          <w:rFonts w:ascii="Arial" w:hAnsi="Arial" w:cs="Arial"/>
          <w:sz w:val="18"/>
          <w:szCs w:val="18"/>
        </w:rPr>
      </w:pPr>
      <w:r>
        <w:rPr>
          <w:rFonts w:ascii="Arial" w:hAnsi="Arial" w:cs="Arial"/>
          <w:sz w:val="18"/>
          <w:szCs w:val="18"/>
          <w:lang w:val="es-ES" w:eastAsia="es-ES"/>
        </w:rPr>
        <w:t>Seguro de viajero</w:t>
      </w:r>
    </w:p>
    <w:p w14:paraId="7567D9BB" w14:textId="19713788" w:rsidR="00A91BCC" w:rsidRDefault="00A91BCC" w:rsidP="00A91BCC">
      <w:pPr>
        <w:pStyle w:val="Sinespaciado"/>
        <w:widowControl w:val="0"/>
        <w:suppressAutoHyphens/>
        <w:autoSpaceDN w:val="0"/>
        <w:jc w:val="both"/>
        <w:textAlignment w:val="baseline"/>
        <w:rPr>
          <w:rFonts w:ascii="Arial" w:hAnsi="Arial" w:cs="Arial"/>
          <w:sz w:val="18"/>
          <w:szCs w:val="18"/>
        </w:rPr>
      </w:pPr>
    </w:p>
    <w:p w14:paraId="276C26A9" w14:textId="7B13FB74" w:rsidR="00D56608" w:rsidRDefault="00D56608" w:rsidP="00A91BCC">
      <w:pPr>
        <w:pStyle w:val="Sinespaciado"/>
        <w:widowControl w:val="0"/>
        <w:suppressAutoHyphens/>
        <w:autoSpaceDN w:val="0"/>
        <w:jc w:val="both"/>
        <w:textAlignment w:val="baseline"/>
        <w:rPr>
          <w:rFonts w:ascii="Arial" w:hAnsi="Arial" w:cs="Arial"/>
          <w:sz w:val="18"/>
          <w:szCs w:val="18"/>
        </w:rPr>
      </w:pPr>
    </w:p>
    <w:p w14:paraId="12984452" w14:textId="77777777" w:rsidR="00D56608" w:rsidRDefault="00D56608" w:rsidP="00A91BCC">
      <w:pPr>
        <w:spacing w:after="0" w:line="240" w:lineRule="auto"/>
        <w:rPr>
          <w:rFonts w:ascii="Arial" w:eastAsia="Times New Roman" w:hAnsi="Arial" w:cs="Arial"/>
          <w:b/>
          <w:color w:val="0070C0"/>
          <w:sz w:val="18"/>
          <w:szCs w:val="18"/>
          <w:u w:val="single"/>
          <w:lang w:val="es-ES_tradnl" w:eastAsia="es-ES"/>
        </w:rPr>
      </w:pPr>
    </w:p>
    <w:p w14:paraId="507EE0C1" w14:textId="77777777" w:rsidR="00A91BCC" w:rsidRDefault="00A91BCC" w:rsidP="00A91BCC">
      <w:pPr>
        <w:spacing w:after="0" w:line="240" w:lineRule="auto"/>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 xml:space="preserve">PRECIO POR PERSONA EN DOLARES AMERICANOS:  </w:t>
      </w:r>
    </w:p>
    <w:p w14:paraId="2E812F52" w14:textId="77777777" w:rsidR="00A91BCC" w:rsidRDefault="00A91BCC" w:rsidP="00A91BCC">
      <w:pPr>
        <w:spacing w:after="0" w:line="240" w:lineRule="auto"/>
        <w:jc w:val="both"/>
        <w:rPr>
          <w:rFonts w:ascii="Arial" w:eastAsia="Times New Roman" w:hAnsi="Arial" w:cs="Arial"/>
          <w:color w:val="000000" w:themeColor="text1"/>
          <w:sz w:val="10"/>
          <w:szCs w:val="10"/>
          <w:lang w:val="es-MX" w:eastAsia="es-ES"/>
        </w:rPr>
      </w:pPr>
    </w:p>
    <w:p w14:paraId="2D012326" w14:textId="77777777" w:rsidR="00A91BCC" w:rsidRDefault="00A91BCC" w:rsidP="00A91BCC">
      <w:pPr>
        <w:spacing w:after="0" w:line="240" w:lineRule="auto"/>
        <w:jc w:val="both"/>
        <w:rPr>
          <w:rFonts w:ascii="Arial" w:eastAsia="Times New Roman" w:hAnsi="Arial" w:cs="Arial"/>
          <w:color w:val="000000" w:themeColor="text1"/>
          <w:sz w:val="10"/>
          <w:szCs w:val="10"/>
          <w:lang w:val="es-MX" w:eastAsia="es-ES"/>
        </w:rPr>
      </w:pPr>
    </w:p>
    <w:tbl>
      <w:tblPr>
        <w:tblStyle w:val="Cuadrculamedia1-nfasis6"/>
        <w:tblW w:w="4566" w:type="pct"/>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ook w:val="04A0" w:firstRow="1" w:lastRow="0" w:firstColumn="1" w:lastColumn="0" w:noHBand="0" w:noVBand="1"/>
      </w:tblPr>
      <w:tblGrid>
        <w:gridCol w:w="3443"/>
        <w:gridCol w:w="1219"/>
        <w:gridCol w:w="1293"/>
        <w:gridCol w:w="1276"/>
      </w:tblGrid>
      <w:tr w:rsidR="00A91BCC" w14:paraId="78B8C2B5" w14:textId="77777777" w:rsidTr="00A91BCC">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5000" w:type="pct"/>
            <w:gridSpan w:val="4"/>
            <w:tcBorders>
              <w:top w:val="single" w:sz="8" w:space="0" w:color="28AC04"/>
              <w:left w:val="single" w:sz="8" w:space="0" w:color="28AC04"/>
              <w:bottom w:val="single" w:sz="8" w:space="0" w:color="28AC04"/>
              <w:right w:val="single" w:sz="8" w:space="0" w:color="28AC04"/>
            </w:tcBorders>
            <w:shd w:val="clear" w:color="auto" w:fill="E36C0A" w:themeFill="accent6" w:themeFillShade="BF"/>
            <w:hideMark/>
          </w:tcPr>
          <w:p w14:paraId="1FAE31CA" w14:textId="72295431" w:rsidR="00A91BCC" w:rsidRDefault="00B80DF8">
            <w:pPr>
              <w:jc w:val="center"/>
              <w:rPr>
                <w:rFonts w:ascii="Arial" w:hAnsi="Arial" w:cs="Arial"/>
                <w:color w:val="FFFFFF" w:themeColor="background1"/>
                <w:sz w:val="18"/>
                <w:szCs w:val="18"/>
              </w:rPr>
            </w:pPr>
            <w:r>
              <w:rPr>
                <w:rFonts w:ascii="Arial" w:hAnsi="Arial" w:cs="Arial"/>
                <w:color w:val="FFFFFF" w:themeColor="background1"/>
                <w:sz w:val="18"/>
                <w:szCs w:val="18"/>
              </w:rPr>
              <w:t>Turista Superior</w:t>
            </w:r>
          </w:p>
        </w:tc>
      </w:tr>
      <w:tr w:rsidR="00A91BCC" w14:paraId="4879B79B" w14:textId="77777777" w:rsidTr="00A91BCC">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2381" w:type="pct"/>
            <w:tcBorders>
              <w:top w:val="single" w:sz="8" w:space="0" w:color="28AC04"/>
              <w:left w:val="single" w:sz="8" w:space="0" w:color="28AC04"/>
              <w:bottom w:val="single" w:sz="8" w:space="0" w:color="28AC04"/>
              <w:right w:val="single" w:sz="8" w:space="0" w:color="28AC04"/>
            </w:tcBorders>
            <w:shd w:val="clear" w:color="auto" w:fill="28AC04"/>
            <w:vAlign w:val="center"/>
            <w:hideMark/>
          </w:tcPr>
          <w:p w14:paraId="6312A006" w14:textId="77777777" w:rsidR="00A91BCC" w:rsidRDefault="00A91BCC">
            <w:pPr>
              <w:jc w:val="center"/>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Vigencia</w:t>
            </w:r>
          </w:p>
        </w:tc>
        <w:tc>
          <w:tcPr>
            <w:tcW w:w="843" w:type="pct"/>
            <w:tcBorders>
              <w:top w:val="single" w:sz="8" w:space="0" w:color="28AC04"/>
              <w:left w:val="single" w:sz="8" w:space="0" w:color="28AC04"/>
              <w:bottom w:val="single" w:sz="8" w:space="0" w:color="28AC04"/>
              <w:right w:val="single" w:sz="8" w:space="0" w:color="28AC04"/>
            </w:tcBorders>
            <w:shd w:val="clear" w:color="auto" w:fill="28AC04"/>
            <w:vAlign w:val="center"/>
            <w:hideMark/>
          </w:tcPr>
          <w:p w14:paraId="5C91F333" w14:textId="77777777" w:rsidR="00A91BCC" w:rsidRDefault="00A91BC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Pr>
                <w:rFonts w:ascii="Arial" w:eastAsia="Times New Roman" w:hAnsi="Arial" w:cs="Arial"/>
                <w:b/>
                <w:color w:val="FFFFFF" w:themeColor="background1"/>
                <w:sz w:val="18"/>
                <w:szCs w:val="18"/>
                <w:lang w:val="es-ES_tradnl" w:eastAsia="es-ES"/>
              </w:rPr>
              <w:t>Sencilla</w:t>
            </w:r>
          </w:p>
        </w:tc>
        <w:tc>
          <w:tcPr>
            <w:tcW w:w="894" w:type="pct"/>
            <w:tcBorders>
              <w:top w:val="single" w:sz="8" w:space="0" w:color="28AC04"/>
              <w:left w:val="single" w:sz="8" w:space="0" w:color="28AC04"/>
              <w:bottom w:val="single" w:sz="8" w:space="0" w:color="28AC04"/>
              <w:right w:val="single" w:sz="8" w:space="0" w:color="28AC04"/>
            </w:tcBorders>
            <w:shd w:val="clear" w:color="auto" w:fill="28AC04"/>
            <w:vAlign w:val="center"/>
            <w:hideMark/>
          </w:tcPr>
          <w:p w14:paraId="662BD061" w14:textId="77777777" w:rsidR="00A91BCC" w:rsidRDefault="00A91BCC">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Pr>
                <w:rFonts w:ascii="Arial" w:hAnsi="Arial" w:cs="Arial"/>
                <w:b/>
                <w:color w:val="FFFFFF" w:themeColor="background1"/>
                <w:sz w:val="18"/>
                <w:szCs w:val="18"/>
              </w:rPr>
              <w:t>Doble</w:t>
            </w:r>
          </w:p>
        </w:tc>
        <w:tc>
          <w:tcPr>
            <w:tcW w:w="882" w:type="pct"/>
            <w:tcBorders>
              <w:top w:val="single" w:sz="8" w:space="0" w:color="28AC04"/>
              <w:left w:val="single" w:sz="8" w:space="0" w:color="28AC04"/>
              <w:bottom w:val="single" w:sz="8" w:space="0" w:color="28AC04"/>
              <w:right w:val="single" w:sz="8" w:space="0" w:color="28AC04"/>
            </w:tcBorders>
            <w:shd w:val="clear" w:color="auto" w:fill="28AC04"/>
            <w:vAlign w:val="center"/>
            <w:hideMark/>
          </w:tcPr>
          <w:p w14:paraId="39E605CF" w14:textId="77777777" w:rsidR="00A91BCC" w:rsidRDefault="00A91BCC">
            <w:pPr>
              <w:pStyle w:val="Standard"/>
              <w:widowControl w:val="0"/>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sz w:val="18"/>
                <w:szCs w:val="18"/>
              </w:rPr>
            </w:pPr>
            <w:r>
              <w:rPr>
                <w:rFonts w:ascii="Arial" w:hAnsi="Arial" w:cs="Arial"/>
                <w:b/>
                <w:color w:val="FFFFFF"/>
                <w:sz w:val="18"/>
                <w:szCs w:val="18"/>
              </w:rPr>
              <w:t>Triple</w:t>
            </w:r>
          </w:p>
        </w:tc>
      </w:tr>
      <w:tr w:rsidR="00C62058" w14:paraId="1628E7F7" w14:textId="77777777" w:rsidTr="00C62058">
        <w:trPr>
          <w:trHeight w:val="396"/>
          <w:jc w:val="center"/>
        </w:trPr>
        <w:tc>
          <w:tcPr>
            <w:cnfStyle w:val="001000000000" w:firstRow="0" w:lastRow="0" w:firstColumn="1" w:lastColumn="0" w:oddVBand="0" w:evenVBand="0" w:oddHBand="0" w:evenHBand="0" w:firstRowFirstColumn="0" w:firstRowLastColumn="0" w:lastRowFirstColumn="0" w:lastRowLastColumn="0"/>
            <w:tcW w:w="2381"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0085943F" w14:textId="589D4689" w:rsidR="00C62058" w:rsidRPr="00C62058" w:rsidRDefault="00C62058" w:rsidP="00C62058">
            <w:pPr>
              <w:rPr>
                <w:rFonts w:ascii="Arial" w:hAnsi="Arial" w:cs="Arial"/>
                <w:sz w:val="18"/>
                <w:szCs w:val="18"/>
              </w:rPr>
            </w:pPr>
            <w:r w:rsidRPr="00C62058">
              <w:rPr>
                <w:rFonts w:ascii="Arial" w:hAnsi="Arial" w:cs="Arial"/>
                <w:color w:val="C00000"/>
                <w:sz w:val="18"/>
                <w:szCs w:val="18"/>
              </w:rPr>
              <w:t xml:space="preserve">2026   </w:t>
            </w:r>
            <w:r w:rsidRPr="00C62058">
              <w:rPr>
                <w:rFonts w:ascii="Arial" w:hAnsi="Arial" w:cs="Arial"/>
                <w:color w:val="000000"/>
                <w:sz w:val="18"/>
                <w:szCs w:val="18"/>
              </w:rPr>
              <w:t xml:space="preserve">                                                                               </w:t>
            </w:r>
            <w:r w:rsidR="00604C8B">
              <w:rPr>
                <w:rFonts w:ascii="Arial" w:hAnsi="Arial" w:cs="Arial"/>
                <w:color w:val="000000"/>
                <w:sz w:val="18"/>
                <w:szCs w:val="18"/>
              </w:rPr>
              <w:t>30 de octubre</w:t>
            </w:r>
          </w:p>
        </w:tc>
        <w:tc>
          <w:tcPr>
            <w:tcW w:w="843"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1F94EDAF" w14:textId="792F5888" w:rsidR="00C62058" w:rsidRPr="00C62058" w:rsidRDefault="00C62058" w:rsidP="00C6205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62058">
              <w:rPr>
                <w:rFonts w:ascii="Arial" w:hAnsi="Arial" w:cs="Arial"/>
                <w:sz w:val="18"/>
                <w:szCs w:val="18"/>
              </w:rPr>
              <w:t xml:space="preserve">USD </w:t>
            </w:r>
            <w:r w:rsidR="00EF0BE7">
              <w:rPr>
                <w:rFonts w:ascii="Arial" w:hAnsi="Arial" w:cs="Arial"/>
                <w:sz w:val="18"/>
                <w:szCs w:val="18"/>
              </w:rPr>
              <w:t>1,669</w:t>
            </w:r>
          </w:p>
        </w:tc>
        <w:tc>
          <w:tcPr>
            <w:tcW w:w="894"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2F6F2047" w14:textId="05CF3C9A" w:rsidR="00C62058" w:rsidRPr="00C62058" w:rsidRDefault="00EF0BE7" w:rsidP="00C6205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USD 1099</w:t>
            </w:r>
          </w:p>
        </w:tc>
        <w:tc>
          <w:tcPr>
            <w:tcW w:w="882"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553610A2" w14:textId="69792178" w:rsidR="00C62058" w:rsidRPr="00C62058" w:rsidRDefault="00C62058" w:rsidP="00C6205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C62058">
              <w:rPr>
                <w:rFonts w:ascii="Arial" w:hAnsi="Arial" w:cs="Arial"/>
                <w:sz w:val="18"/>
                <w:szCs w:val="18"/>
              </w:rPr>
              <w:t xml:space="preserve">USD </w:t>
            </w:r>
            <w:r w:rsidR="00EF0BE7">
              <w:rPr>
                <w:rFonts w:ascii="Arial" w:hAnsi="Arial" w:cs="Arial"/>
                <w:sz w:val="18"/>
                <w:szCs w:val="18"/>
              </w:rPr>
              <w:t>1,0</w:t>
            </w:r>
            <w:r w:rsidR="00223334">
              <w:rPr>
                <w:rFonts w:ascii="Arial" w:hAnsi="Arial" w:cs="Arial"/>
                <w:sz w:val="18"/>
                <w:szCs w:val="18"/>
              </w:rPr>
              <w:t>9</w:t>
            </w:r>
            <w:r w:rsidR="00EF0BE7">
              <w:rPr>
                <w:rFonts w:ascii="Arial" w:hAnsi="Arial" w:cs="Arial"/>
                <w:sz w:val="18"/>
                <w:szCs w:val="18"/>
              </w:rPr>
              <w:t>9</w:t>
            </w:r>
          </w:p>
        </w:tc>
      </w:tr>
    </w:tbl>
    <w:p w14:paraId="22B0FC4D" w14:textId="77777777" w:rsidR="00A91BCC" w:rsidRDefault="00A91BCC" w:rsidP="00A91BCC">
      <w:pPr>
        <w:spacing w:after="0" w:line="240" w:lineRule="auto"/>
        <w:jc w:val="both"/>
        <w:rPr>
          <w:rFonts w:ascii="Arial" w:eastAsia="Times New Roman" w:hAnsi="Arial" w:cs="Arial"/>
          <w:b/>
          <w:color w:val="000000" w:themeColor="text1"/>
          <w:sz w:val="17"/>
          <w:szCs w:val="17"/>
          <w:lang w:val="es-ES_tradnl" w:eastAsia="es-ES"/>
        </w:rPr>
      </w:pPr>
    </w:p>
    <w:p w14:paraId="33F93B4F" w14:textId="55956743" w:rsidR="00604C8B" w:rsidRDefault="00604C8B" w:rsidP="00604C8B">
      <w:pPr>
        <w:spacing w:after="0" w:line="240" w:lineRule="auto"/>
        <w:jc w:val="center"/>
        <w:rPr>
          <w:rFonts w:ascii="Arial" w:eastAsia="Times New Roman" w:hAnsi="Arial" w:cs="Arial"/>
          <w:b/>
          <w:color w:val="C00000"/>
          <w:sz w:val="17"/>
          <w:szCs w:val="17"/>
          <w:lang w:val="es-ES_tradnl" w:eastAsia="es-ES"/>
        </w:rPr>
      </w:pPr>
      <w:r>
        <w:rPr>
          <w:rFonts w:ascii="Arial" w:eastAsia="Times New Roman" w:hAnsi="Arial" w:cs="Arial"/>
          <w:b/>
          <w:color w:val="C00000"/>
          <w:sz w:val="17"/>
          <w:szCs w:val="17"/>
          <w:lang w:val="es-ES_tradnl" w:eastAsia="es-ES"/>
        </w:rPr>
        <w:t>**Máximo 2 personas por agencia, a</w:t>
      </w:r>
      <w:r w:rsidR="00EF0BE7">
        <w:rPr>
          <w:rFonts w:ascii="Arial" w:eastAsia="Times New Roman" w:hAnsi="Arial" w:cs="Arial"/>
          <w:b/>
          <w:color w:val="C00000"/>
          <w:sz w:val="17"/>
          <w:szCs w:val="17"/>
          <w:lang w:val="es-ES_tradnl" w:eastAsia="es-ES"/>
        </w:rPr>
        <w:t xml:space="preserve"> </w:t>
      </w:r>
      <w:r>
        <w:rPr>
          <w:rFonts w:ascii="Arial" w:eastAsia="Times New Roman" w:hAnsi="Arial" w:cs="Arial"/>
          <w:b/>
          <w:color w:val="C00000"/>
          <w:sz w:val="17"/>
          <w:szCs w:val="17"/>
          <w:lang w:val="es-ES_tradnl" w:eastAsia="es-ES"/>
        </w:rPr>
        <w:t xml:space="preserve">partir del 3er pasajero se aplicará suplemento de 100usd**  </w:t>
      </w:r>
    </w:p>
    <w:p w14:paraId="79F5D02D" w14:textId="77777777" w:rsidR="00A91BCC" w:rsidRDefault="00A91BCC" w:rsidP="00A91BCC">
      <w:pPr>
        <w:pStyle w:val="Sinespaciado"/>
        <w:widowControl w:val="0"/>
        <w:suppressAutoHyphens/>
        <w:autoSpaceDN w:val="0"/>
        <w:jc w:val="both"/>
        <w:textAlignment w:val="baseline"/>
        <w:rPr>
          <w:rFonts w:ascii="Arial" w:hAnsi="Arial" w:cs="Arial"/>
          <w:sz w:val="18"/>
          <w:szCs w:val="18"/>
        </w:rPr>
      </w:pPr>
    </w:p>
    <w:p w14:paraId="66403C44" w14:textId="77777777" w:rsidR="00A91BCC" w:rsidRDefault="00A91BCC" w:rsidP="00A91BCC">
      <w:pPr>
        <w:pStyle w:val="Sinespaciado"/>
        <w:widowControl w:val="0"/>
        <w:suppressAutoHyphens/>
        <w:autoSpaceDN w:val="0"/>
        <w:spacing w:line="240" w:lineRule="exact"/>
        <w:jc w:val="both"/>
        <w:textAlignment w:val="baseline"/>
        <w:rPr>
          <w:rFonts w:ascii="Arial" w:hAnsi="Arial" w:cs="Arial"/>
          <w:b/>
          <w:bCs/>
          <w:color w:val="7030A0"/>
          <w:sz w:val="18"/>
          <w:szCs w:val="18"/>
          <w:lang w:val="es-ES" w:eastAsia="es-ES"/>
        </w:rPr>
      </w:pPr>
    </w:p>
    <w:p w14:paraId="340CAC59" w14:textId="77777777"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NOTAS IMPORTANTES:</w:t>
      </w:r>
    </w:p>
    <w:p w14:paraId="653CAB45" w14:textId="77777777"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p>
    <w:p w14:paraId="63836735" w14:textId="77777777" w:rsidR="0021773E" w:rsidRPr="0021773E" w:rsidRDefault="00FC461D" w:rsidP="0021773E">
      <w:pPr>
        <w:pStyle w:val="Sinespaciado"/>
        <w:widowControl w:val="0"/>
        <w:numPr>
          <w:ilvl w:val="0"/>
          <w:numId w:val="17"/>
        </w:numPr>
        <w:adjustRightInd w:val="0"/>
        <w:jc w:val="both"/>
        <w:textAlignment w:val="baseline"/>
        <w:rPr>
          <w:rFonts w:ascii="Arial" w:hAnsi="Arial" w:cs="Arial"/>
          <w:sz w:val="18"/>
          <w:szCs w:val="18"/>
          <w:lang w:val="es-ES_tradnl" w:eastAsia="es-ES"/>
        </w:rPr>
      </w:pPr>
      <w:r w:rsidRPr="0021773E">
        <w:rPr>
          <w:rFonts w:ascii="Arial" w:hAnsi="Arial" w:cs="Arial"/>
          <w:sz w:val="18"/>
          <w:szCs w:val="18"/>
          <w:lang w:val="es-ES_tradnl" w:eastAsia="es-ES"/>
        </w:rPr>
        <w:t>Tarifas expresadas por persona, en dólares americanos pagaderos en Moneda Nacional al tipo de cambio del día de su pago indicado por Entorno CIT, sujetas a cambios sin previo aviso y a disponibilidad al momento de reservar.</w:t>
      </w:r>
    </w:p>
    <w:p w14:paraId="431B40BC" w14:textId="77777777" w:rsidR="007B1A73" w:rsidRPr="000D3FA8" w:rsidRDefault="00FC461D" w:rsidP="00670403">
      <w:pPr>
        <w:pStyle w:val="Sinespaciado"/>
        <w:widowControl w:val="0"/>
        <w:numPr>
          <w:ilvl w:val="0"/>
          <w:numId w:val="17"/>
        </w:numPr>
        <w:adjustRightInd w:val="0"/>
        <w:jc w:val="both"/>
        <w:textAlignment w:val="baseline"/>
        <w:rPr>
          <w:rFonts w:ascii="Arial" w:hAnsi="Arial" w:cs="Arial"/>
          <w:sz w:val="18"/>
          <w:szCs w:val="18"/>
          <w:lang w:val="es-ES_tradnl" w:eastAsia="es-ES"/>
        </w:rPr>
      </w:pPr>
      <w:r w:rsidRPr="000D3FA8">
        <w:rPr>
          <w:rFonts w:ascii="Arial" w:hAnsi="Arial" w:cs="Arial"/>
          <w:sz w:val="18"/>
          <w:szCs w:val="18"/>
          <w:lang w:val="es-ES_tradnl" w:eastAsia="es-ES"/>
        </w:rPr>
        <w:t xml:space="preserve">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 </w:t>
      </w:r>
    </w:p>
    <w:p w14:paraId="078F3608" w14:textId="7681AECA" w:rsidR="00086665" w:rsidRPr="00D56608" w:rsidRDefault="00FC461D" w:rsidP="00FC461D">
      <w:pPr>
        <w:pStyle w:val="Sinespaciado"/>
        <w:widowControl w:val="0"/>
        <w:numPr>
          <w:ilvl w:val="0"/>
          <w:numId w:val="17"/>
        </w:numPr>
        <w:adjustRightInd w:val="0"/>
        <w:jc w:val="both"/>
        <w:textAlignment w:val="baseline"/>
        <w:rPr>
          <w:rFonts w:ascii="Arial" w:hAnsi="Arial" w:cs="Arial"/>
          <w:sz w:val="18"/>
          <w:szCs w:val="18"/>
        </w:rPr>
      </w:pPr>
      <w:r w:rsidRPr="0021773E">
        <w:rPr>
          <w:rFonts w:ascii="Arial" w:hAnsi="Arial" w:cs="Arial"/>
          <w:sz w:val="18"/>
          <w:szCs w:val="18"/>
          <w:lang w:val="es-ES_tradnl" w:eastAsia="es-ES"/>
        </w:rPr>
        <w:t>La vigencia de su pasaporte deberá tener mínimo seis meses a partir de la fecha de la finalización de su viaje.</w:t>
      </w:r>
    </w:p>
    <w:p w14:paraId="1C187A32" w14:textId="77777777" w:rsidR="00FC461D" w:rsidRDefault="00FC461D" w:rsidP="00FC461D">
      <w:pPr>
        <w:pStyle w:val="Sinespaciado"/>
        <w:widowControl w:val="0"/>
        <w:numPr>
          <w:ilvl w:val="0"/>
          <w:numId w:val="17"/>
        </w:numPr>
        <w:adjustRightInd w:val="0"/>
        <w:jc w:val="both"/>
        <w:textAlignment w:val="baseline"/>
        <w:rPr>
          <w:rFonts w:ascii="Arial" w:hAnsi="Arial" w:cs="Arial"/>
          <w:sz w:val="18"/>
          <w:szCs w:val="18"/>
        </w:rPr>
      </w:pPr>
      <w:r>
        <w:rPr>
          <w:rFonts w:ascii="Arial" w:hAnsi="Arial" w:cs="Arial"/>
          <w:sz w:val="18"/>
          <w:szCs w:val="18"/>
        </w:rPr>
        <w:t>El orden de los servicios previstos mencionados en este itinerario podría modificarse en función de la disponibilidad terrestre o condiciones climáticas del lugar, pero siempre serán dadas conforme fueron adquiridas.</w:t>
      </w:r>
    </w:p>
    <w:p w14:paraId="721486DC" w14:textId="77777777" w:rsidR="00FC461D" w:rsidRDefault="00FC461D" w:rsidP="00FC461D">
      <w:pPr>
        <w:pStyle w:val="Sinespaciado"/>
        <w:widowControl w:val="0"/>
        <w:numPr>
          <w:ilvl w:val="0"/>
          <w:numId w:val="17"/>
        </w:numPr>
        <w:adjustRightInd w:val="0"/>
        <w:jc w:val="both"/>
        <w:textAlignment w:val="baseline"/>
        <w:rPr>
          <w:rFonts w:ascii="Arial" w:hAnsi="Arial" w:cs="Arial"/>
          <w:sz w:val="18"/>
          <w:szCs w:val="18"/>
        </w:rPr>
      </w:pPr>
      <w:r>
        <w:rPr>
          <w:rFonts w:ascii="Arial" w:hAnsi="Arial" w:cs="Arial"/>
          <w:sz w:val="18"/>
          <w:szCs w:val="18"/>
        </w:rPr>
        <w:t>Los servicios de traslados y excursiones en esta cotización son otorgados como servicios regulares, estos servicios están sujetos a horarios pre-establecidos. Si los pasajeros llegan en Horario de entre 22:00hrs y 06:00hrs aplica suplemento de 25USD por persona</w:t>
      </w:r>
    </w:p>
    <w:p w14:paraId="188696B1" w14:textId="5FA7515A" w:rsidR="00FC461D" w:rsidRDefault="00FC461D" w:rsidP="00FC461D">
      <w:pPr>
        <w:pStyle w:val="Sinespaciado"/>
        <w:widowControl w:val="0"/>
        <w:numPr>
          <w:ilvl w:val="0"/>
          <w:numId w:val="17"/>
        </w:numPr>
        <w:adjustRightInd w:val="0"/>
        <w:jc w:val="both"/>
        <w:textAlignment w:val="baseline"/>
        <w:rPr>
          <w:rFonts w:ascii="Arial" w:hAnsi="Arial" w:cs="Arial"/>
          <w:sz w:val="18"/>
          <w:szCs w:val="18"/>
        </w:rPr>
      </w:pPr>
      <w:r>
        <w:rPr>
          <w:rFonts w:ascii="Arial" w:hAnsi="Arial" w:cs="Arial"/>
          <w:sz w:val="18"/>
          <w:szCs w:val="18"/>
        </w:rPr>
        <w:t>Cualquier servicio adicional durante el viaje debe ser pagado por el cliente.</w:t>
      </w:r>
    </w:p>
    <w:p w14:paraId="30E8C5A2" w14:textId="6CF2ACD1" w:rsidR="00EF0BE7" w:rsidRDefault="00EF0BE7" w:rsidP="00EF0BE7">
      <w:pPr>
        <w:pStyle w:val="Sinespaciado"/>
        <w:widowControl w:val="0"/>
        <w:adjustRightInd w:val="0"/>
        <w:jc w:val="both"/>
        <w:textAlignment w:val="baseline"/>
        <w:rPr>
          <w:rFonts w:ascii="Arial" w:hAnsi="Arial" w:cs="Arial"/>
          <w:sz w:val="18"/>
          <w:szCs w:val="18"/>
        </w:rPr>
      </w:pPr>
    </w:p>
    <w:p w14:paraId="34DCCD61" w14:textId="15BFDB08" w:rsidR="00EF0BE7" w:rsidRDefault="00EF0BE7" w:rsidP="00EF0BE7">
      <w:pPr>
        <w:pStyle w:val="Sinespaciado"/>
        <w:widowControl w:val="0"/>
        <w:adjustRightInd w:val="0"/>
        <w:jc w:val="both"/>
        <w:textAlignment w:val="baseline"/>
        <w:rPr>
          <w:rFonts w:ascii="Arial" w:hAnsi="Arial" w:cs="Arial"/>
          <w:sz w:val="18"/>
          <w:szCs w:val="18"/>
        </w:rPr>
      </w:pPr>
    </w:p>
    <w:p w14:paraId="7C427EBF" w14:textId="1E05521C" w:rsidR="00EF0BE7" w:rsidRDefault="00EF0BE7" w:rsidP="00EF0BE7">
      <w:pPr>
        <w:pStyle w:val="Sinespaciado"/>
        <w:widowControl w:val="0"/>
        <w:adjustRightInd w:val="0"/>
        <w:jc w:val="both"/>
        <w:textAlignment w:val="baseline"/>
        <w:rPr>
          <w:rFonts w:ascii="Arial" w:hAnsi="Arial" w:cs="Arial"/>
          <w:sz w:val="18"/>
          <w:szCs w:val="18"/>
        </w:rPr>
      </w:pPr>
    </w:p>
    <w:p w14:paraId="4D2BC53A" w14:textId="233A1FBC" w:rsidR="00EF0BE7" w:rsidRDefault="00EF0BE7" w:rsidP="00EF0BE7">
      <w:pPr>
        <w:pStyle w:val="Sinespaciado"/>
        <w:widowControl w:val="0"/>
        <w:adjustRightInd w:val="0"/>
        <w:jc w:val="both"/>
        <w:textAlignment w:val="baseline"/>
        <w:rPr>
          <w:rFonts w:ascii="Arial" w:hAnsi="Arial" w:cs="Arial"/>
          <w:sz w:val="18"/>
          <w:szCs w:val="18"/>
        </w:rPr>
      </w:pPr>
    </w:p>
    <w:p w14:paraId="07E024B9" w14:textId="3CED943D" w:rsidR="00EF0BE7" w:rsidRDefault="00EF0BE7" w:rsidP="00EF0BE7">
      <w:pPr>
        <w:pStyle w:val="Sinespaciado"/>
        <w:widowControl w:val="0"/>
        <w:adjustRightInd w:val="0"/>
        <w:jc w:val="both"/>
        <w:textAlignment w:val="baseline"/>
        <w:rPr>
          <w:rFonts w:ascii="Arial" w:hAnsi="Arial" w:cs="Arial"/>
          <w:sz w:val="18"/>
          <w:szCs w:val="18"/>
        </w:rPr>
      </w:pPr>
    </w:p>
    <w:p w14:paraId="015CC97F" w14:textId="77777777" w:rsidR="00EF0BE7" w:rsidRDefault="00EF0BE7" w:rsidP="00EF0BE7">
      <w:pPr>
        <w:pStyle w:val="Sinespaciado"/>
        <w:widowControl w:val="0"/>
        <w:adjustRightInd w:val="0"/>
        <w:jc w:val="both"/>
        <w:textAlignment w:val="baseline"/>
        <w:rPr>
          <w:rFonts w:ascii="Arial" w:hAnsi="Arial" w:cs="Arial"/>
          <w:sz w:val="18"/>
          <w:szCs w:val="18"/>
        </w:rPr>
      </w:pPr>
    </w:p>
    <w:p w14:paraId="7E4FC602" w14:textId="77777777" w:rsidR="00FC461D" w:rsidRDefault="00FC461D" w:rsidP="00FC461D">
      <w:pPr>
        <w:pStyle w:val="Sinespaciado"/>
        <w:widowControl w:val="0"/>
        <w:numPr>
          <w:ilvl w:val="0"/>
          <w:numId w:val="17"/>
        </w:numPr>
        <w:adjustRightInd w:val="0"/>
        <w:jc w:val="both"/>
        <w:textAlignment w:val="baseline"/>
        <w:rPr>
          <w:rFonts w:ascii="Arial" w:hAnsi="Arial" w:cs="Arial"/>
          <w:sz w:val="18"/>
          <w:szCs w:val="18"/>
        </w:rPr>
      </w:pPr>
      <w:r>
        <w:rPr>
          <w:rFonts w:ascii="Arial" w:hAnsi="Arial" w:cs="Arial"/>
          <w:sz w:val="18"/>
          <w:szCs w:val="18"/>
        </w:rPr>
        <w:t>Los horarios de registro de entrada (Check-In) y salida (Check Out) de los hoteles están sujetos a las formalidades de cada hotel, pudiendo tener los siguientes horarios: Check In 14:00 Hrs. y Check Out 11:00 Hrs. (Mañana). En caso de que la llegada fuese antes del horario establecido, existe la posibilidad de que la habitación no sea facilitada hasta el horario correspondiente. Si su avión regresa por la tarde, el hotel podrá mantener sus pertenencias.</w:t>
      </w:r>
    </w:p>
    <w:p w14:paraId="556C4664" w14:textId="77777777" w:rsidR="0099460F" w:rsidRPr="00732A2D" w:rsidRDefault="00FC461D" w:rsidP="0099460F">
      <w:pPr>
        <w:pStyle w:val="Sinespaciado"/>
        <w:widowControl w:val="0"/>
        <w:numPr>
          <w:ilvl w:val="0"/>
          <w:numId w:val="17"/>
        </w:numPr>
        <w:adjustRightInd w:val="0"/>
        <w:jc w:val="both"/>
        <w:textAlignment w:val="baseline"/>
        <w:rPr>
          <w:rFonts w:ascii="Arial" w:hAnsi="Arial" w:cs="Arial"/>
          <w:sz w:val="18"/>
          <w:szCs w:val="18"/>
        </w:rPr>
      </w:pPr>
      <w:r w:rsidRPr="00732A2D">
        <w:rPr>
          <w:rFonts w:ascii="Arial" w:hAnsi="Arial" w:cs="Arial"/>
          <w:sz w:val="18"/>
          <w:szCs w:val="18"/>
        </w:rPr>
        <w:t>CIRCUITOS REGULARES Y GARANTIZADOS:Les recordamos que la selección de hoteles en las salidas garantizadas NO ES UNA OPCION DE CLIENTE. El cliente NO PUEDE ELEGIR el hotel dentro de la categoría seleccionada. Se Indica varios hoteles con los que se trabaja habitualmente, pero la elección final del hotel en cada salida es única y exclusivamente del prestador de servicios. Si los clientes desean otro hotel, deberán solicitar SERVICIOS PRIVADOS y en ese caso, la elección es de ellos, pagando el importe correspondiente por SERVICIOS PRIVADOS, Fit´s y/o a la carta.</w:t>
      </w:r>
    </w:p>
    <w:p w14:paraId="35D55A59" w14:textId="77777777" w:rsidR="00FC461D" w:rsidRDefault="00FC461D" w:rsidP="00FC461D">
      <w:pPr>
        <w:pStyle w:val="Sinespaciado"/>
        <w:widowControl w:val="0"/>
        <w:numPr>
          <w:ilvl w:val="0"/>
          <w:numId w:val="17"/>
        </w:numPr>
        <w:adjustRightInd w:val="0"/>
        <w:jc w:val="both"/>
        <w:textAlignment w:val="baseline"/>
        <w:rPr>
          <w:rFonts w:ascii="Arial" w:hAnsi="Arial" w:cs="Arial"/>
          <w:sz w:val="18"/>
          <w:szCs w:val="18"/>
        </w:rPr>
      </w:pPr>
      <w:r>
        <w:rPr>
          <w:rFonts w:ascii="Arial" w:hAnsi="Arial" w:cs="Arial"/>
          <w:sz w:val="18"/>
          <w:szCs w:val="18"/>
        </w:rPr>
        <w:t>Entorno CIT, no se responsabiliza por ninguna pérdida de equipaje, daño, deterioro o perjuicio de ninguna índole que pueda ocurrir durante el circuito, debido a la negligencia, error o descuido de los proveedores de servicios: transportes, hoteles, restaurantes, etc. El cliente prestará personalmente especial atención en la manipulación de su equipaje, en la subida y o bajada de los mismos en los medios de transporte utilizados durante los circuitos.</w:t>
      </w:r>
    </w:p>
    <w:p w14:paraId="54F7D103" w14:textId="77777777" w:rsidR="000E6C73" w:rsidRPr="008E206B" w:rsidRDefault="000E6C73" w:rsidP="000E6C73">
      <w:pPr>
        <w:pStyle w:val="Prrafodelista"/>
        <w:widowControl w:val="0"/>
        <w:numPr>
          <w:ilvl w:val="0"/>
          <w:numId w:val="17"/>
        </w:numPr>
        <w:suppressAutoHyphens/>
        <w:autoSpaceDN w:val="0"/>
        <w:spacing w:after="0" w:line="240" w:lineRule="exact"/>
        <w:jc w:val="both"/>
        <w:textAlignment w:val="baseline"/>
      </w:pPr>
      <w:r>
        <w:rPr>
          <w:rFonts w:ascii="Arial" w:hAnsi="Arial" w:cs="Arial"/>
          <w:b/>
          <w:sz w:val="18"/>
          <w:szCs w:val="18"/>
          <w:lang w:eastAsia="es-ES"/>
        </w:rPr>
        <w:t>CAMBIOS Y MODIFICACIONES.</w:t>
      </w:r>
      <w:r>
        <w:rPr>
          <w:rFonts w:ascii="Arial" w:hAnsi="Arial" w:cs="Arial"/>
          <w:sz w:val="18"/>
          <w:szCs w:val="18"/>
          <w:lang w:eastAsia="es-ES"/>
        </w:rPr>
        <w:t xml:space="preserve"> Cualquier cambio o modificación en reservas confirmadas, conllevara un gasto</w:t>
      </w:r>
      <w:r w:rsidR="00732A2D">
        <w:rPr>
          <w:rFonts w:ascii="Arial" w:hAnsi="Arial" w:cs="Arial"/>
          <w:sz w:val="18"/>
          <w:szCs w:val="18"/>
          <w:lang w:eastAsia="es-ES"/>
        </w:rPr>
        <w:t xml:space="preserve"> fijo de 30 USD por cada cambio, más los cargos correspondientes que aplique cada caso.  </w:t>
      </w:r>
    </w:p>
    <w:p w14:paraId="421A4146" w14:textId="77777777" w:rsidR="00093529" w:rsidRPr="00425861" w:rsidRDefault="00FC461D" w:rsidP="004F6C60">
      <w:pPr>
        <w:pStyle w:val="Sinespaciado"/>
        <w:widowControl w:val="0"/>
        <w:numPr>
          <w:ilvl w:val="0"/>
          <w:numId w:val="17"/>
        </w:numPr>
        <w:adjustRightInd w:val="0"/>
        <w:jc w:val="both"/>
        <w:textAlignment w:val="baseline"/>
        <w:rPr>
          <w:rFonts w:ascii="Arial" w:hAnsi="Arial" w:cs="Arial"/>
          <w:sz w:val="18"/>
          <w:szCs w:val="18"/>
        </w:rPr>
      </w:pPr>
      <w:r w:rsidRPr="00425861">
        <w:rPr>
          <w:rFonts w:ascii="Arial" w:hAnsi="Arial" w:cs="Arial"/>
          <w:sz w:val="18"/>
          <w:szCs w:val="18"/>
        </w:rPr>
        <w:t>En caso de incidencia deberá denunciarlo en la Policía, para posteriores gestiones con su seguro. Entorno CIT no indemnizara ni se responsabilizara en ningún caso por estos motivos, al no tener control ni poder controlar el equipaje de los clientes.</w:t>
      </w:r>
    </w:p>
    <w:p w14:paraId="0446E476" w14:textId="77777777" w:rsidR="00FC461D" w:rsidRDefault="00FC461D" w:rsidP="00FC461D">
      <w:pPr>
        <w:pStyle w:val="Sinespaciado"/>
        <w:widowControl w:val="0"/>
        <w:numPr>
          <w:ilvl w:val="0"/>
          <w:numId w:val="17"/>
        </w:numPr>
        <w:adjustRightInd w:val="0"/>
        <w:jc w:val="both"/>
        <w:textAlignment w:val="baseline"/>
        <w:rPr>
          <w:rFonts w:ascii="Arial" w:hAnsi="Arial" w:cs="Arial"/>
          <w:sz w:val="18"/>
          <w:szCs w:val="18"/>
        </w:rPr>
      </w:pPr>
      <w:r>
        <w:rPr>
          <w:rFonts w:ascii="Arial" w:hAnsi="Arial" w:cs="Arial"/>
          <w:sz w:val="18"/>
          <w:szCs w:val="18"/>
        </w:rPr>
        <w:t>Habitaciones Triples: NUESTRAS CONFIRMACIONES SERAN doble + cama supletoria (rollaway)</w:t>
      </w:r>
    </w:p>
    <w:p w14:paraId="2EB74807" w14:textId="77777777" w:rsidR="000E6C73" w:rsidRDefault="000E6C73" w:rsidP="000E6C73">
      <w:pPr>
        <w:pStyle w:val="Prrafodelista"/>
        <w:widowControl w:val="0"/>
        <w:numPr>
          <w:ilvl w:val="0"/>
          <w:numId w:val="17"/>
        </w:numPr>
        <w:suppressAutoHyphens/>
        <w:autoSpaceDN w:val="0"/>
        <w:spacing w:after="0" w:line="240" w:lineRule="exact"/>
        <w:jc w:val="both"/>
        <w:textAlignment w:val="baseline"/>
      </w:pPr>
      <w:r>
        <w:rPr>
          <w:rFonts w:ascii="Arial" w:hAnsi="Arial" w:cs="Arial"/>
          <w:sz w:val="18"/>
          <w:szCs w:val="18"/>
          <w:lang w:eastAsia="es-ES"/>
        </w:rPr>
        <w:t>Ocasionalmente por causas meteorológicas, climáticas, operativas, horarios de invierno o de verano, horarios reducidos por fiestas locales o religiosas o durante el mes sagrado del Ramadán, overbooking y/o casos de fuerza mayor, los programas podrían ser modificados en su ruta o itinerario previsto, respetando en cualquier caso todas las visitas indicadas y reembolsando los servicios no utilizados, si procede.</w:t>
      </w:r>
    </w:p>
    <w:p w14:paraId="4853011F" w14:textId="77777777" w:rsidR="00732A2D" w:rsidRPr="007B1A73" w:rsidRDefault="000E6C73" w:rsidP="00732A2D">
      <w:pPr>
        <w:pStyle w:val="Prrafodelista"/>
        <w:widowControl w:val="0"/>
        <w:numPr>
          <w:ilvl w:val="0"/>
          <w:numId w:val="17"/>
        </w:numPr>
        <w:suppressAutoHyphens/>
        <w:autoSpaceDN w:val="0"/>
        <w:spacing w:after="0" w:line="240" w:lineRule="exact"/>
        <w:jc w:val="both"/>
        <w:textAlignment w:val="baseline"/>
        <w:rPr>
          <w:rFonts w:ascii="Arial" w:hAnsi="Arial" w:cs="Arial"/>
          <w:sz w:val="18"/>
          <w:szCs w:val="18"/>
        </w:rPr>
      </w:pPr>
      <w:r w:rsidRPr="007B1A73">
        <w:rPr>
          <w:rFonts w:ascii="Arial" w:hAnsi="Arial" w:cs="Arial"/>
          <w:sz w:val="18"/>
          <w:szCs w:val="18"/>
          <w:lang w:eastAsia="es-ES"/>
        </w:rPr>
        <w:t>Servicio de Guía durante los circuitos</w:t>
      </w:r>
    </w:p>
    <w:p w14:paraId="335ECE2A" w14:textId="77777777" w:rsidR="00147946" w:rsidRDefault="00FC461D" w:rsidP="00147946">
      <w:pPr>
        <w:pStyle w:val="Prrafodelista"/>
        <w:widowControl w:val="0"/>
        <w:numPr>
          <w:ilvl w:val="0"/>
          <w:numId w:val="17"/>
        </w:numPr>
        <w:suppressAutoHyphens/>
        <w:autoSpaceDN w:val="0"/>
        <w:spacing w:after="0" w:line="240" w:lineRule="exact"/>
        <w:jc w:val="both"/>
        <w:textAlignment w:val="baseline"/>
        <w:rPr>
          <w:rFonts w:ascii="Arial" w:hAnsi="Arial" w:cs="Arial"/>
          <w:sz w:val="18"/>
          <w:szCs w:val="18"/>
        </w:rPr>
      </w:pPr>
      <w:r w:rsidRPr="0099460F">
        <w:rPr>
          <w:rFonts w:ascii="Arial" w:hAnsi="Arial" w:cs="Arial"/>
          <w:sz w:val="18"/>
          <w:szCs w:val="18"/>
        </w:rPr>
        <w:t>Nuestra Organización, es la más interesada en respetar y cumplir los programas tal y como están diseñados. Ocasionalmente por causas meteorológicas, climáticas, operativas, horarios de invierno o de verano, horarios reducidos por fiestas locales o religiosas o durante el mes sagrado del Ramadán, overbooking y/o casos de fuerza mayor, los programas podrían ser modificados en su ruta o itinerario previsto, respetando en cualquier caso todas las visitas indicadas y reembolsando los servicios no utilizados, si procede.</w:t>
      </w:r>
    </w:p>
    <w:p w14:paraId="6AB7FB4A" w14:textId="77777777" w:rsidR="00FC461D" w:rsidRDefault="00FC461D" w:rsidP="00FC461D">
      <w:pPr>
        <w:pStyle w:val="Sinespaciado"/>
        <w:widowControl w:val="0"/>
        <w:numPr>
          <w:ilvl w:val="0"/>
          <w:numId w:val="17"/>
        </w:numPr>
        <w:adjustRightInd w:val="0"/>
        <w:jc w:val="both"/>
        <w:textAlignment w:val="baseline"/>
        <w:rPr>
          <w:rFonts w:ascii="Arial" w:hAnsi="Arial" w:cs="Arial"/>
          <w:sz w:val="18"/>
          <w:szCs w:val="18"/>
        </w:rPr>
      </w:pPr>
      <w:r>
        <w:rPr>
          <w:rFonts w:ascii="Arial" w:hAnsi="Arial" w:cs="Arial"/>
          <w:sz w:val="18"/>
          <w:szCs w:val="18"/>
        </w:rPr>
        <w:t>Los días libres, NO INCLUYEN servicio de guía y transporte.</w:t>
      </w:r>
    </w:p>
    <w:p w14:paraId="2F30347A" w14:textId="77777777" w:rsidR="00FC461D" w:rsidRDefault="00FC461D" w:rsidP="00FC461D">
      <w:pPr>
        <w:pStyle w:val="Sinespaciado"/>
        <w:widowControl w:val="0"/>
        <w:numPr>
          <w:ilvl w:val="0"/>
          <w:numId w:val="17"/>
        </w:numPr>
        <w:adjustRightInd w:val="0"/>
        <w:jc w:val="both"/>
        <w:textAlignment w:val="baseline"/>
        <w:rPr>
          <w:rFonts w:ascii="Arial" w:hAnsi="Arial" w:cs="Arial"/>
          <w:sz w:val="18"/>
          <w:szCs w:val="18"/>
        </w:rPr>
      </w:pPr>
      <w:r>
        <w:rPr>
          <w:rFonts w:ascii="Arial" w:hAnsi="Arial" w:cs="Arial"/>
          <w:sz w:val="18"/>
          <w:szCs w:val="18"/>
        </w:rPr>
        <w:t>Operación a partir de mínimo 2 personas.</w:t>
      </w:r>
    </w:p>
    <w:p w14:paraId="675A0A0E" w14:textId="77777777" w:rsidR="00086665" w:rsidRDefault="00086665" w:rsidP="00FC461D">
      <w:pPr>
        <w:spacing w:after="0" w:line="240" w:lineRule="auto"/>
        <w:jc w:val="center"/>
        <w:rPr>
          <w:rFonts w:ascii="Arial" w:eastAsia="Times New Roman" w:hAnsi="Arial" w:cs="Arial"/>
          <w:b/>
          <w:color w:val="E36C0A" w:themeColor="accent6" w:themeShade="BF"/>
          <w:sz w:val="18"/>
          <w:szCs w:val="18"/>
          <w:u w:val="single"/>
          <w:lang w:val="es-ES_tradnl" w:eastAsia="es-ES"/>
        </w:rPr>
      </w:pPr>
    </w:p>
    <w:p w14:paraId="04409DD8" w14:textId="77777777" w:rsidR="00425861" w:rsidRDefault="00425861" w:rsidP="00FC461D">
      <w:pPr>
        <w:spacing w:after="0" w:line="240" w:lineRule="auto"/>
        <w:jc w:val="center"/>
        <w:rPr>
          <w:rFonts w:ascii="Arial" w:eastAsia="Times New Roman" w:hAnsi="Arial" w:cs="Arial"/>
          <w:b/>
          <w:color w:val="E36C0A" w:themeColor="accent6" w:themeShade="BF"/>
          <w:sz w:val="18"/>
          <w:szCs w:val="18"/>
          <w:u w:val="single"/>
          <w:lang w:val="es-ES_tradnl" w:eastAsia="es-ES"/>
        </w:rPr>
      </w:pPr>
    </w:p>
    <w:p w14:paraId="3DF42A61" w14:textId="77777777" w:rsidR="00FC461D" w:rsidRDefault="00FC461D" w:rsidP="00FC461D">
      <w:pPr>
        <w:spacing w:after="0" w:line="240" w:lineRule="auto"/>
        <w:jc w:val="center"/>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AVISO DE PRIVACIDAD:</w:t>
      </w:r>
    </w:p>
    <w:p w14:paraId="5B0AACF2" w14:textId="77777777" w:rsidR="00FC461D" w:rsidRDefault="00FC461D" w:rsidP="00FC461D">
      <w:pPr>
        <w:spacing w:after="0" w:line="240" w:lineRule="auto"/>
        <w:jc w:val="both"/>
        <w:rPr>
          <w:rFonts w:ascii="Arial" w:eastAsia="Times New Roman" w:hAnsi="Arial" w:cs="Arial"/>
          <w:b/>
          <w:sz w:val="18"/>
          <w:szCs w:val="18"/>
          <w:u w:val="single"/>
          <w:lang w:val="es-ES_tradnl" w:eastAsia="es-ES"/>
        </w:rPr>
      </w:pPr>
    </w:p>
    <w:p w14:paraId="4399945C" w14:textId="77777777" w:rsidR="00FC461D" w:rsidRDefault="00FC461D" w:rsidP="00FC461D">
      <w:pPr>
        <w:pStyle w:val="Sinespaciado"/>
        <w:widowControl w:val="0"/>
        <w:adjustRightInd w:val="0"/>
        <w:jc w:val="both"/>
        <w:textAlignment w:val="baseline"/>
        <w:rPr>
          <w:rFonts w:ascii="Arial" w:hAnsi="Arial" w:cs="Arial"/>
          <w:sz w:val="18"/>
          <w:szCs w:val="18"/>
          <w:lang w:val="es-ES"/>
        </w:rPr>
      </w:pPr>
      <w:r>
        <w:rPr>
          <w:rFonts w:ascii="Arial" w:hAnsi="Arial" w:cs="Arial"/>
          <w:sz w:val="18"/>
          <w:szCs w:val="18"/>
          <w:lang w:val="es-ES"/>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Entorno CIT el cual puede ser consultado en el sitio web: </w:t>
      </w:r>
      <w:hyperlink r:id="rId14" w:history="1">
        <w:r>
          <w:rPr>
            <w:rStyle w:val="Hipervnculo"/>
            <w:rFonts w:ascii="Arial" w:hAnsi="Arial" w:cs="Arial"/>
            <w:sz w:val="18"/>
            <w:szCs w:val="18"/>
            <w:lang w:val="es-ES"/>
          </w:rPr>
          <w:t>www.entonocit.</w:t>
        </w:r>
      </w:hyperlink>
      <w:r>
        <w:rPr>
          <w:rStyle w:val="Hipervnculo"/>
          <w:rFonts w:ascii="Arial" w:hAnsi="Arial" w:cs="Arial"/>
          <w:sz w:val="18"/>
          <w:szCs w:val="18"/>
          <w:lang w:val="es-ES"/>
        </w:rPr>
        <w:t>com</w:t>
      </w:r>
      <w:r>
        <w:rPr>
          <w:rFonts w:ascii="Arial" w:hAnsi="Arial" w:cs="Arial"/>
          <w:sz w:val="18"/>
          <w:szCs w:val="18"/>
          <w:lang w:val="es-ES"/>
        </w:rPr>
        <w:tab/>
      </w:r>
    </w:p>
    <w:p w14:paraId="75DD5C18" w14:textId="77777777" w:rsidR="00FC461D" w:rsidRDefault="00FC461D" w:rsidP="00FC461D">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4822FA48" w14:textId="5FAABEBD" w:rsidR="006A2501" w:rsidRDefault="006A2501" w:rsidP="00FC461D">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34643BF1" w14:textId="045C6558" w:rsidR="00EF0BE7" w:rsidRDefault="00EF0BE7" w:rsidP="00FC461D">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67A89DCF" w14:textId="4ABAFAEB" w:rsidR="00EF0BE7" w:rsidRDefault="00EF0BE7" w:rsidP="00FC461D">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0238F8B8" w14:textId="5EAA5B2C" w:rsidR="00EF0BE7" w:rsidRDefault="00EF0BE7" w:rsidP="00FC461D">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487886E5" w14:textId="52DBDCDA" w:rsidR="00EF0BE7" w:rsidRDefault="00EF0BE7" w:rsidP="00FC461D">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57B472FB" w14:textId="40ABF494" w:rsidR="00EF0BE7" w:rsidRDefault="00EF0BE7" w:rsidP="00FC461D">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1FD2B31A" w14:textId="712D9E0C" w:rsidR="00EF0BE7" w:rsidRDefault="00EF0BE7" w:rsidP="00FC461D">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7E1515A3" w14:textId="77777777" w:rsidR="00EF0BE7" w:rsidRDefault="00EF0BE7" w:rsidP="00FC461D">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00E875D9" w14:textId="6180AD3E" w:rsidR="00FC461D" w:rsidRDefault="00FC461D" w:rsidP="00FC461D">
      <w:pPr>
        <w:pStyle w:val="Sinespaciado"/>
        <w:widowControl w:val="0"/>
        <w:adjustRightInd w:val="0"/>
        <w:jc w:val="center"/>
        <w:textAlignment w:val="baseline"/>
        <w:rPr>
          <w:rFonts w:ascii="Arial" w:hAnsi="Arial" w:cs="Arial"/>
          <w:b/>
          <w:color w:val="0070C0"/>
          <w:sz w:val="22"/>
          <w:szCs w:val="22"/>
          <w:u w:val="single"/>
          <w:lang w:val="es-ES_tradnl" w:eastAsia="es-ES"/>
        </w:rPr>
      </w:pPr>
      <w:r>
        <w:rPr>
          <w:rFonts w:ascii="Arial" w:hAnsi="Arial" w:cs="Arial"/>
          <w:b/>
          <w:color w:val="0070C0"/>
          <w:sz w:val="22"/>
          <w:szCs w:val="22"/>
          <w:u w:val="single"/>
          <w:lang w:val="es-ES_tradnl" w:eastAsia="es-ES"/>
        </w:rPr>
        <w:t xml:space="preserve">VIGENCIA </w:t>
      </w:r>
      <w:r w:rsidR="00EF0BE7">
        <w:rPr>
          <w:rFonts w:ascii="Arial" w:hAnsi="Arial" w:cs="Arial"/>
          <w:b/>
          <w:color w:val="0070C0"/>
          <w:sz w:val="22"/>
          <w:szCs w:val="22"/>
          <w:u w:val="single"/>
          <w:lang w:val="es-ES_tradnl" w:eastAsia="es-ES"/>
        </w:rPr>
        <w:t>30 DE OCTUBRE DE 2026</w:t>
      </w:r>
    </w:p>
    <w:p w14:paraId="70FDC991" w14:textId="77777777" w:rsidR="00FC461D" w:rsidRDefault="00FC461D" w:rsidP="00FC461D">
      <w:pPr>
        <w:pStyle w:val="Sinespaciado"/>
        <w:widowControl w:val="0"/>
        <w:adjustRightInd w:val="0"/>
        <w:jc w:val="center"/>
        <w:textAlignment w:val="baseline"/>
        <w:rPr>
          <w:rFonts w:ascii="Arial" w:hAnsi="Arial" w:cs="Arial"/>
          <w:b/>
          <w:color w:val="C00000"/>
          <w:sz w:val="18"/>
          <w:szCs w:val="18"/>
          <w:u w:val="single"/>
          <w:lang w:val="es-ES_tradnl" w:eastAsia="es-ES"/>
        </w:rPr>
      </w:pPr>
      <w:r>
        <w:rPr>
          <w:rFonts w:ascii="Arial" w:hAnsi="Arial" w:cs="Arial"/>
          <w:b/>
          <w:color w:val="FFFFFF" w:themeColor="background1"/>
          <w:sz w:val="18"/>
          <w:szCs w:val="18"/>
          <w:highlight w:val="blue"/>
          <w:u w:val="single"/>
          <w:lang w:val="es-ES_tradnl" w:eastAsia="es-ES"/>
        </w:rPr>
        <w:t xml:space="preserve">SE REQUIERE PREPAGO </w:t>
      </w:r>
    </w:p>
    <w:p w14:paraId="532AA14F" w14:textId="77777777" w:rsidR="00FC461D" w:rsidRDefault="00FC461D" w:rsidP="00FC461D">
      <w:pPr>
        <w:pStyle w:val="Sinespaciado"/>
        <w:widowControl w:val="0"/>
        <w:adjustRightInd w:val="0"/>
        <w:jc w:val="center"/>
        <w:textAlignment w:val="baseline"/>
        <w:rPr>
          <w:rFonts w:ascii="Arial" w:hAnsi="Arial" w:cs="Arial"/>
          <w:b/>
          <w:color w:val="C00000"/>
          <w:sz w:val="18"/>
          <w:szCs w:val="18"/>
          <w:u w:val="single"/>
          <w:lang w:val="es-ES_tradnl" w:eastAsia="es-ES"/>
        </w:rPr>
      </w:pPr>
    </w:p>
    <w:tbl>
      <w:tblPr>
        <w:tblStyle w:val="Sombreadomedio1-nfasis6"/>
        <w:tblW w:w="0" w:type="auto"/>
        <w:jc w:val="center"/>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ook w:val="04A0" w:firstRow="1" w:lastRow="0" w:firstColumn="1" w:lastColumn="0" w:noHBand="0" w:noVBand="1"/>
      </w:tblPr>
      <w:tblGrid>
        <w:gridCol w:w="6997"/>
      </w:tblGrid>
      <w:tr w:rsidR="00FC461D" w14:paraId="01721A1A" w14:textId="77777777" w:rsidTr="00FC461D">
        <w:trPr>
          <w:cnfStyle w:val="100000000000" w:firstRow="1" w:lastRow="0" w:firstColumn="0" w:lastColumn="0" w:oddVBand="0" w:evenVBand="0" w:oddHBand="0"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00B050"/>
            <w:hideMark/>
          </w:tcPr>
          <w:p w14:paraId="257B2CCA" w14:textId="77777777" w:rsidR="00FC461D" w:rsidRDefault="00FC461D">
            <w:pPr>
              <w:pStyle w:val="Sinespaciado"/>
              <w:widowControl w:val="0"/>
              <w:adjustRightInd w:val="0"/>
              <w:jc w:val="center"/>
              <w:textAlignment w:val="baseline"/>
              <w:rPr>
                <w:rFonts w:ascii="Arial" w:hAnsi="Arial" w:cs="Arial"/>
                <w:b w:val="0"/>
                <w:color w:val="auto"/>
                <w:sz w:val="18"/>
                <w:szCs w:val="18"/>
                <w:u w:val="single"/>
                <w:lang w:val="es-ES_tradnl" w:eastAsia="es-ES"/>
              </w:rPr>
            </w:pPr>
            <w:r>
              <w:rPr>
                <w:rFonts w:ascii="Arial" w:hAnsi="Arial" w:cs="Arial"/>
                <w:color w:val="auto"/>
                <w:sz w:val="18"/>
                <w:szCs w:val="18"/>
                <w:u w:val="single"/>
                <w:lang w:val="es-ES_tradnl" w:eastAsia="es-ES"/>
              </w:rPr>
              <w:t>POLÍTICAS DE CANCELACIÓN</w:t>
            </w:r>
          </w:p>
        </w:tc>
      </w:tr>
      <w:tr w:rsidR="00FC461D" w14:paraId="391CCA8C" w14:textId="77777777" w:rsidTr="00FC461D">
        <w:trPr>
          <w:cnfStyle w:val="000000100000" w:firstRow="0" w:lastRow="0" w:firstColumn="0" w:lastColumn="0" w:oddVBand="0" w:evenVBand="0" w:oddHBand="1" w:evenHBand="0" w:firstRowFirstColumn="0" w:firstRowLastColumn="0" w:lastRowFirstColumn="0" w:lastRowLastColumn="0"/>
          <w:trHeight w:val="101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EAF1DD" w:themeFill="accent3" w:themeFillTint="33"/>
          </w:tcPr>
          <w:p w14:paraId="11600D52" w14:textId="77777777" w:rsidR="00FC461D" w:rsidRDefault="00FC461D">
            <w:pPr>
              <w:pStyle w:val="Sinespaciado"/>
              <w:widowControl w:val="0"/>
              <w:adjustRightInd w:val="0"/>
              <w:ind w:left="720"/>
              <w:textAlignment w:val="baseline"/>
              <w:rPr>
                <w:rFonts w:ascii="Arial" w:hAnsi="Arial" w:cs="Arial"/>
                <w:sz w:val="18"/>
                <w:szCs w:val="18"/>
                <w:lang w:val="es-ES_tradnl" w:eastAsia="es-ES"/>
              </w:rPr>
            </w:pPr>
          </w:p>
          <w:p w14:paraId="2CEBCD45" w14:textId="0A2F22CA" w:rsidR="00FC461D" w:rsidRDefault="00ED10A2" w:rsidP="00FC461D">
            <w:pPr>
              <w:pStyle w:val="Sinespaciado"/>
              <w:widowControl w:val="0"/>
              <w:numPr>
                <w:ilvl w:val="0"/>
                <w:numId w:val="18"/>
              </w:numPr>
              <w:shd w:val="clear" w:color="auto" w:fill="EAF1DD" w:themeFill="accent3" w:themeFillTint="33"/>
              <w:adjustRightInd w:val="0"/>
              <w:textAlignment w:val="baseline"/>
              <w:rPr>
                <w:rFonts w:ascii="Arial" w:hAnsi="Arial" w:cs="Arial"/>
                <w:sz w:val="18"/>
                <w:szCs w:val="18"/>
                <w:lang w:val="es-MX" w:eastAsia="es-ES"/>
              </w:rPr>
            </w:pPr>
            <w:r>
              <w:rPr>
                <w:rFonts w:ascii="Arial" w:hAnsi="Arial" w:cs="Arial"/>
                <w:sz w:val="18"/>
                <w:szCs w:val="18"/>
                <w:lang w:val="es-MX" w:eastAsia="es-ES"/>
              </w:rPr>
              <w:t xml:space="preserve">Aparta tu lugar con 600usd no reembolsable </w:t>
            </w:r>
          </w:p>
          <w:p w14:paraId="5AF5976E" w14:textId="27AD2776" w:rsidR="00FC461D" w:rsidRDefault="00FC461D" w:rsidP="00FC461D">
            <w:pPr>
              <w:pStyle w:val="Sinespaciado"/>
              <w:widowControl w:val="0"/>
              <w:numPr>
                <w:ilvl w:val="0"/>
                <w:numId w:val="18"/>
              </w:numPr>
              <w:shd w:val="clear" w:color="auto" w:fill="EAF1DD" w:themeFill="accent3" w:themeFillTint="33"/>
              <w:adjustRightInd w:val="0"/>
              <w:textAlignment w:val="baseline"/>
              <w:rPr>
                <w:rFonts w:ascii="Arial" w:hAnsi="Arial" w:cs="Arial"/>
                <w:sz w:val="18"/>
                <w:szCs w:val="18"/>
                <w:lang w:val="es-MX" w:eastAsia="es-ES"/>
              </w:rPr>
            </w:pPr>
            <w:r>
              <w:rPr>
                <w:rFonts w:ascii="Arial" w:hAnsi="Arial" w:cs="Arial"/>
                <w:sz w:val="18"/>
                <w:szCs w:val="18"/>
                <w:lang w:val="es-MX" w:eastAsia="es-ES"/>
              </w:rPr>
              <w:t xml:space="preserve">Entre </w:t>
            </w:r>
            <w:r w:rsidR="00ED10A2">
              <w:rPr>
                <w:rFonts w:ascii="Arial" w:hAnsi="Arial" w:cs="Arial"/>
                <w:sz w:val="18"/>
                <w:szCs w:val="18"/>
                <w:lang w:val="es-MX" w:eastAsia="es-ES"/>
              </w:rPr>
              <w:t>90</w:t>
            </w:r>
            <w:r>
              <w:rPr>
                <w:rFonts w:ascii="Arial" w:hAnsi="Arial" w:cs="Arial"/>
                <w:sz w:val="18"/>
                <w:szCs w:val="18"/>
                <w:lang w:val="es-MX" w:eastAsia="es-ES"/>
              </w:rPr>
              <w:t xml:space="preserve"> y </w:t>
            </w:r>
            <w:r w:rsidR="00ED10A2">
              <w:rPr>
                <w:rFonts w:ascii="Arial" w:hAnsi="Arial" w:cs="Arial"/>
                <w:sz w:val="18"/>
                <w:szCs w:val="18"/>
                <w:lang w:val="es-MX" w:eastAsia="es-ES"/>
              </w:rPr>
              <w:t>30</w:t>
            </w:r>
            <w:r>
              <w:rPr>
                <w:rFonts w:ascii="Arial" w:hAnsi="Arial" w:cs="Arial"/>
                <w:sz w:val="18"/>
                <w:szCs w:val="18"/>
                <w:lang w:val="es-MX" w:eastAsia="es-ES"/>
              </w:rPr>
              <w:t xml:space="preserve"> días antes de la fecha de salida aplica 100% de cargos del costo total de la reservación por persona.</w:t>
            </w:r>
          </w:p>
          <w:p w14:paraId="1ABF458F" w14:textId="77777777" w:rsidR="00FC461D" w:rsidRDefault="00FC461D" w:rsidP="00FC461D">
            <w:pPr>
              <w:pStyle w:val="Sinespaciado"/>
              <w:widowControl w:val="0"/>
              <w:numPr>
                <w:ilvl w:val="0"/>
                <w:numId w:val="18"/>
              </w:numPr>
              <w:shd w:val="clear" w:color="auto" w:fill="EAF1DD" w:themeFill="accent3" w:themeFillTint="33"/>
              <w:adjustRightInd w:val="0"/>
              <w:textAlignment w:val="baseline"/>
              <w:rPr>
                <w:rFonts w:ascii="Arial" w:hAnsi="Arial" w:cs="Arial"/>
                <w:sz w:val="18"/>
                <w:szCs w:val="18"/>
                <w:lang w:val="es-MX" w:eastAsia="es-ES"/>
              </w:rPr>
            </w:pPr>
            <w:r>
              <w:rPr>
                <w:rFonts w:ascii="Arial" w:hAnsi="Arial" w:cs="Arial"/>
                <w:sz w:val="18"/>
                <w:szCs w:val="18"/>
                <w:lang w:val="es-MX" w:eastAsia="es-ES"/>
              </w:rPr>
              <w:t>NO SHOW aplican cargos del 100% de cargos del costo total de la reservación por persona</w:t>
            </w:r>
          </w:p>
          <w:p w14:paraId="36DC3652" w14:textId="77777777" w:rsidR="00FC461D" w:rsidRDefault="00FC461D">
            <w:pPr>
              <w:pStyle w:val="Sinespaciado"/>
              <w:widowControl w:val="0"/>
              <w:shd w:val="clear" w:color="auto" w:fill="EAF1DD" w:themeFill="accent3" w:themeFillTint="33"/>
              <w:adjustRightInd w:val="0"/>
              <w:textAlignment w:val="baseline"/>
              <w:rPr>
                <w:rFonts w:ascii="Arial" w:hAnsi="Arial" w:cs="Arial"/>
                <w:sz w:val="18"/>
                <w:szCs w:val="18"/>
                <w:lang w:val="es-MX" w:eastAsia="es-ES"/>
              </w:rPr>
            </w:pPr>
          </w:p>
        </w:tc>
      </w:tr>
    </w:tbl>
    <w:p w14:paraId="20931FC6" w14:textId="77777777" w:rsidR="00572348" w:rsidRPr="00C96F86" w:rsidRDefault="00FC461D" w:rsidP="00C23366">
      <w:pPr>
        <w:pStyle w:val="Sinespaciado"/>
        <w:widowControl w:val="0"/>
        <w:adjustRightInd w:val="0"/>
        <w:jc w:val="center"/>
        <w:textAlignment w:val="baseline"/>
        <w:rPr>
          <w:rFonts w:ascii="Arial" w:hAnsi="Arial" w:cs="Arial"/>
          <w:lang w:val="es-ES_tradnl"/>
        </w:rPr>
      </w:pPr>
      <w:r>
        <w:rPr>
          <w:rFonts w:ascii="Arial" w:hAnsi="Arial" w:cs="Arial"/>
          <w:b/>
          <w:sz w:val="18"/>
          <w:szCs w:val="18"/>
          <w:u w:val="single"/>
          <w:lang w:val="es-ES_tradnl" w:eastAsia="es-ES"/>
        </w:rPr>
        <w:t>El presente documento es de carácter informativo, más no una confirmación.</w:t>
      </w:r>
    </w:p>
    <w:sectPr w:rsidR="00572348" w:rsidRPr="00C96F86" w:rsidSect="00B46D84">
      <w:headerReference w:type="default" r:id="rId15"/>
      <w:footerReference w:type="default" r:id="rId16"/>
      <w:pgSz w:w="11906" w:h="16838"/>
      <w:pgMar w:top="2385" w:right="1983"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15D5D" w14:textId="77777777" w:rsidR="00CE3F9F" w:rsidRDefault="00CE3F9F">
      <w:pPr>
        <w:spacing w:after="0" w:line="240" w:lineRule="auto"/>
      </w:pPr>
      <w:r>
        <w:separator/>
      </w:r>
    </w:p>
  </w:endnote>
  <w:endnote w:type="continuationSeparator" w:id="0">
    <w:p w14:paraId="3B962DF7" w14:textId="77777777" w:rsidR="00CE3F9F" w:rsidRDefault="00CE3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
    <w:altName w:val="Calibri"/>
    <w:charset w:val="00"/>
    <w:family w:val="auto"/>
    <w:pitch w:val="variable"/>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42123" w14:textId="77777777" w:rsidR="00E71857" w:rsidRDefault="00E71857" w:rsidP="007B53F5">
    <w:pPr>
      <w:pStyle w:val="Piedepgina"/>
      <w:jc w:val="center"/>
      <w:rPr>
        <w:rFonts w:ascii="Arial" w:hAnsi="Arial" w:cs="Arial"/>
        <w:sz w:val="13"/>
        <w:szCs w:val="13"/>
      </w:rPr>
    </w:pPr>
    <w:r>
      <w:rPr>
        <w:rFonts w:ascii="Arial" w:hAnsi="Arial" w:cs="Arial"/>
        <w:sz w:val="13"/>
        <w:szCs w:val="13"/>
      </w:rPr>
      <w:t xml:space="preserve">Teléfono </w:t>
    </w:r>
    <w:r w:rsidRPr="00E71857">
      <w:rPr>
        <w:rFonts w:ascii="Arial" w:hAnsi="Arial" w:cs="Arial"/>
        <w:sz w:val="13"/>
        <w:szCs w:val="13"/>
      </w:rPr>
      <w:t>55</w:t>
    </w:r>
    <w:r>
      <w:rPr>
        <w:rFonts w:ascii="Arial" w:hAnsi="Arial" w:cs="Arial"/>
        <w:sz w:val="13"/>
        <w:szCs w:val="13"/>
      </w:rPr>
      <w:t xml:space="preserve"> </w:t>
    </w:r>
    <w:r w:rsidRPr="00E71857">
      <w:rPr>
        <w:rFonts w:ascii="Arial" w:hAnsi="Arial" w:cs="Arial"/>
        <w:sz w:val="13"/>
        <w:szCs w:val="13"/>
      </w:rPr>
      <w:t>4961-3743</w:t>
    </w:r>
  </w:p>
  <w:p w14:paraId="61781EB2" w14:textId="77777777" w:rsidR="007F481F" w:rsidRDefault="007F481F" w:rsidP="007B53F5">
    <w:pPr>
      <w:pStyle w:val="Piedepgina"/>
      <w:jc w:val="center"/>
    </w:pPr>
    <w:r w:rsidRPr="00063C8C">
      <w:rPr>
        <w:rFonts w:ascii="Arial" w:hAnsi="Arial" w:cs="Arial"/>
        <w:sz w:val="13"/>
        <w:szCs w:val="13"/>
      </w:rPr>
      <w:t xml:space="preserve">   </w:t>
    </w:r>
    <w:hyperlink r:id="rId1" w:history="1">
      <w:r w:rsidR="00E71857" w:rsidRPr="00DF3104">
        <w:rPr>
          <w:rStyle w:val="Hipervnculo"/>
          <w:rFonts w:ascii="Arial" w:hAnsi="Arial" w:cs="Arial"/>
          <w:sz w:val="13"/>
          <w:szCs w:val="13"/>
        </w:rPr>
        <w:t>www.entornocit.com</w:t>
      </w:r>
    </w:hyperlink>
    <w:r>
      <w:rPr>
        <w:rFonts w:ascii="Arial" w:hAnsi="Arial" w:cs="Arial"/>
        <w:sz w:val="13"/>
        <w:szCs w:val="13"/>
      </w:rPr>
      <w:t xml:space="preserve"> </w:t>
    </w:r>
    <w:r w:rsidRPr="00063C8C">
      <w:rPr>
        <w:rFonts w:ascii="Arial" w:hAnsi="Arial" w:cs="Arial"/>
        <w:sz w:val="13"/>
        <w:szCs w:val="13"/>
      </w:rPr>
      <w:t xml:space="preserve">  </w:t>
    </w:r>
    <w:hyperlink r:id="rId2" w:history="1">
      <w:r w:rsidR="00E71857" w:rsidRPr="00E71857">
        <w:rPr>
          <w:rStyle w:val="Hipervnculo"/>
          <w:sz w:val="16"/>
        </w:rPr>
        <w:t>cit.reservas@gmail.com</w:t>
      </w:r>
    </w:hyperlink>
  </w:p>
  <w:p w14:paraId="583E6A7B" w14:textId="77777777" w:rsidR="00E71857" w:rsidRPr="009D2BB6" w:rsidRDefault="00E71857" w:rsidP="007B53F5">
    <w:pPr>
      <w:pStyle w:val="Piedepgina"/>
      <w:jc w:val="center"/>
      <w:rPr>
        <w:rFonts w:ascii="Arial" w:hAnsi="Arial" w:cs="Arial"/>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DCBD1" w14:textId="77777777" w:rsidR="00CE3F9F" w:rsidRDefault="00CE3F9F">
      <w:pPr>
        <w:spacing w:after="0" w:line="240" w:lineRule="auto"/>
      </w:pPr>
      <w:r>
        <w:separator/>
      </w:r>
    </w:p>
  </w:footnote>
  <w:footnote w:type="continuationSeparator" w:id="0">
    <w:p w14:paraId="28D09FED" w14:textId="77777777" w:rsidR="00CE3F9F" w:rsidRDefault="00CE3F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0E89A" w14:textId="77777777" w:rsidR="00B46D84" w:rsidRPr="00B46D84" w:rsidRDefault="00E71857" w:rsidP="00B46D84">
    <w:pPr>
      <w:pStyle w:val="Encabezado"/>
    </w:pPr>
    <w:r>
      <w:rPr>
        <w:rFonts w:ascii="Arial Black" w:eastAsia="Times New Roman" w:hAnsi="Arial Black" w:cs="Times New Roman"/>
        <w:noProof/>
        <w:color w:val="000000"/>
        <w:sz w:val="24"/>
        <w:szCs w:val="24"/>
        <w:lang w:val="es-MX" w:eastAsia="es-MX"/>
      </w:rPr>
      <mc:AlternateContent>
        <mc:Choice Requires="wps">
          <w:drawing>
            <wp:anchor distT="0" distB="0" distL="114300" distR="114300" simplePos="0" relativeHeight="251659264" behindDoc="1" locked="0" layoutInCell="1" allowOverlap="1" wp14:anchorId="7570ACCB" wp14:editId="7EA1D3CA">
              <wp:simplePos x="0" y="0"/>
              <wp:positionH relativeFrom="column">
                <wp:posOffset>-1317625</wp:posOffset>
              </wp:positionH>
              <wp:positionV relativeFrom="paragraph">
                <wp:posOffset>-450215</wp:posOffset>
              </wp:positionV>
              <wp:extent cx="7639050" cy="1543050"/>
              <wp:effectExtent l="0" t="0" r="0" b="0"/>
              <wp:wrapNone/>
              <wp:docPr id="2" name="2 Rectángulo"/>
              <wp:cNvGraphicFramePr/>
              <a:graphic xmlns:a="http://schemas.openxmlformats.org/drawingml/2006/main">
                <a:graphicData uri="http://schemas.microsoft.com/office/word/2010/wordprocessingShape">
                  <wps:wsp>
                    <wps:cNvSpPr/>
                    <wps:spPr>
                      <a:xfrm>
                        <a:off x="0" y="0"/>
                        <a:ext cx="7639050" cy="1543050"/>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6CCD9B" id="2 Rectángulo" o:spid="_x0000_s1026" style="position:absolute;margin-left:-103.75pt;margin-top:-35.45pt;width:601.5pt;height:12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" fillcolor="#c6d9f1 [671]" stroked="f" strokeweight="2pt"/>
          </w:pict>
        </mc:Fallback>
      </mc:AlternateContent>
    </w:r>
    <w:r w:rsidR="00B46D84">
      <w:rPr>
        <w:rFonts w:ascii="Arial Black" w:eastAsia="Times New Roman" w:hAnsi="Arial Black" w:cs="Times New Roman"/>
        <w:noProof/>
        <w:color w:val="000000"/>
        <w:sz w:val="24"/>
        <w:szCs w:val="24"/>
        <w:lang w:val="es-MX" w:eastAsia="es-MX"/>
      </w:rPr>
      <w:drawing>
        <wp:anchor distT="0" distB="0" distL="114300" distR="114300" simplePos="0" relativeHeight="251658240" behindDoc="0" locked="0" layoutInCell="1" allowOverlap="1" wp14:anchorId="2146E9E4" wp14:editId="38878CE5">
          <wp:simplePos x="0" y="0"/>
          <wp:positionH relativeFrom="column">
            <wp:posOffset>-155575</wp:posOffset>
          </wp:positionH>
          <wp:positionV relativeFrom="paragraph">
            <wp:posOffset>-316865</wp:posOffset>
          </wp:positionV>
          <wp:extent cx="1257935" cy="1323975"/>
          <wp:effectExtent l="0" t="0" r="0" b="9525"/>
          <wp:wrapNone/>
          <wp:docPr id="1" name="Imagen 1" descr="C:\Users\corei3\AppData\Local\Microsoft\Windows\INetCache\Content.Word\Entorno CIT 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rei3\AppData\Local\Microsoft\Windows\INetCache\Content.Word\Entorno CIT Logo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7935" cy="1323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46" type="#_x0000_t75" style="width:9pt;height:9pt" o:bullet="t">
        <v:imagedata r:id="rId1" o:title="MC900065725[1]"/>
      </v:shape>
    </w:pict>
  </w:numPicBullet>
  <w:numPicBullet w:numPicBulletId="1">
    <w:pict>
      <v:shape id="_x0000_i2847" type="#_x0000_t75" style="width:9pt;height:9pt" o:bullet="t">
        <v:imagedata r:id="rId2" o:title="clip_image001"/>
      </v:shape>
    </w:pict>
  </w:numPicBullet>
  <w:abstractNum w:abstractNumId="0" w15:restartNumberingAfterBreak="0">
    <w:nsid w:val="0C1363BE"/>
    <w:multiLevelType w:val="hybridMultilevel"/>
    <w:tmpl w:val="4392925E"/>
    <w:lvl w:ilvl="0" w:tplc="0C0A0001">
      <w:start w:val="1184"/>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695663"/>
    <w:multiLevelType w:val="hybridMultilevel"/>
    <w:tmpl w:val="0BA049A0"/>
    <w:lvl w:ilvl="0" w:tplc="365E0902">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3474032"/>
    <w:multiLevelType w:val="hybridMultilevel"/>
    <w:tmpl w:val="0DF4AEE2"/>
    <w:lvl w:ilvl="0" w:tplc="53986D26">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855652"/>
    <w:multiLevelType w:val="hybridMultilevel"/>
    <w:tmpl w:val="98265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FDB5974"/>
    <w:multiLevelType w:val="hybridMultilevel"/>
    <w:tmpl w:val="DDFEEB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FAE57F6"/>
    <w:multiLevelType w:val="hybridMultilevel"/>
    <w:tmpl w:val="706677F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32F80C67"/>
    <w:multiLevelType w:val="hybridMultilevel"/>
    <w:tmpl w:val="B3C4093E"/>
    <w:lvl w:ilvl="0" w:tplc="E7B6BB1C">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2F451B0"/>
    <w:multiLevelType w:val="hybridMultilevel"/>
    <w:tmpl w:val="0B92509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8" w15:restartNumberingAfterBreak="0">
    <w:nsid w:val="446461DB"/>
    <w:multiLevelType w:val="hybridMultilevel"/>
    <w:tmpl w:val="BE6CE418"/>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6D816A5"/>
    <w:multiLevelType w:val="hybridMultilevel"/>
    <w:tmpl w:val="E8B069DA"/>
    <w:lvl w:ilvl="0" w:tplc="45AADF98">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272FEC"/>
    <w:multiLevelType w:val="hybridMultilevel"/>
    <w:tmpl w:val="389AFE46"/>
    <w:lvl w:ilvl="0" w:tplc="080047F6">
      <w:start w:val="1"/>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AC661FC"/>
    <w:multiLevelType w:val="hybridMultilevel"/>
    <w:tmpl w:val="B17C5E20"/>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1206F5F"/>
    <w:multiLevelType w:val="multilevel"/>
    <w:tmpl w:val="BBE262AA"/>
    <w:styleLink w:val="WWNum3"/>
    <w:lvl w:ilvl="0">
      <w:numFmt w:val="bullet"/>
      <w:lvlText w:val="-"/>
      <w:lvlJc w:val="left"/>
      <w:pPr>
        <w:ind w:left="720" w:hanging="360"/>
      </w:pPr>
      <w:rPr>
        <w:rFonts w:ascii="Lucida Sans Unicode" w:hAnsi="Lucida Sans Unicode" w:cs="Lucida Sans Unicode"/>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3" w15:restartNumberingAfterBreak="0">
    <w:nsid w:val="525E2187"/>
    <w:multiLevelType w:val="hybridMultilevel"/>
    <w:tmpl w:val="E00609E0"/>
    <w:lvl w:ilvl="0" w:tplc="DE06233A">
      <w:numFmt w:val="bullet"/>
      <w:lvlText w:val="-"/>
      <w:lvlJc w:val="left"/>
      <w:pPr>
        <w:ind w:left="720" w:hanging="360"/>
      </w:pPr>
      <w:rPr>
        <w:rFonts w:ascii="Lucida Sans Unicode" w:eastAsia="Times New Roman" w:hAnsi="Lucida Sans Unicode" w:cs="Lucida Sans Unicode" w:hint="default"/>
        <w:sz w:val="2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30413BA"/>
    <w:multiLevelType w:val="multilevel"/>
    <w:tmpl w:val="FA288370"/>
    <w:styleLink w:val="WWNum1"/>
    <w:lvl w:ilvl="0">
      <w:numFmt w:val="bullet"/>
      <w:lvlText w:val=""/>
      <w:lvlJc w:val="left"/>
      <w:pPr>
        <w:ind w:left="720" w:hanging="360"/>
      </w:pPr>
      <w:rPr>
        <w:rFonts w:ascii="Wingdings" w:hAnsi="Wingdings" w:cs="Wingdings"/>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5" w15:restartNumberingAfterBreak="0">
    <w:nsid w:val="5F64523E"/>
    <w:multiLevelType w:val="hybridMultilevel"/>
    <w:tmpl w:val="BEB8258C"/>
    <w:lvl w:ilvl="0" w:tplc="080A000D">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6" w15:restartNumberingAfterBreak="0">
    <w:nsid w:val="6AA9128B"/>
    <w:multiLevelType w:val="hybridMultilevel"/>
    <w:tmpl w:val="3866F14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DC44D85"/>
    <w:multiLevelType w:val="multilevel"/>
    <w:tmpl w:val="40AA2510"/>
    <w:styleLink w:val="WWNum2"/>
    <w:lvl w:ilvl="0">
      <w:numFmt w:val="bullet"/>
      <w:lvlText w:val=""/>
      <w:lvlPicBulletId w:val="1"/>
      <w:lvlJc w:val="left"/>
      <w:pPr>
        <w:ind w:left="720" w:hanging="360"/>
      </w:pPr>
      <w:rPr>
        <w:rFonts w:hAnsi="Symbol"/>
        <w:sz w:val="1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8" w15:restartNumberingAfterBreak="0">
    <w:nsid w:val="73530A1C"/>
    <w:multiLevelType w:val="hybridMultilevel"/>
    <w:tmpl w:val="FA9CB82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13"/>
  </w:num>
  <w:num w:numId="4">
    <w:abstractNumId w:val="4"/>
  </w:num>
  <w:num w:numId="5">
    <w:abstractNumId w:val="8"/>
  </w:num>
  <w:num w:numId="6">
    <w:abstractNumId w:val="10"/>
  </w:num>
  <w:num w:numId="7">
    <w:abstractNumId w:val="1"/>
  </w:num>
  <w:num w:numId="8">
    <w:abstractNumId w:val="18"/>
  </w:num>
  <w:num w:numId="9">
    <w:abstractNumId w:val="6"/>
  </w:num>
  <w:num w:numId="10">
    <w:abstractNumId w:val="5"/>
  </w:num>
  <w:num w:numId="11">
    <w:abstractNumId w:val="0"/>
  </w:num>
  <w:num w:numId="12">
    <w:abstractNumId w:val="7"/>
  </w:num>
  <w:num w:numId="13">
    <w:abstractNumId w:val="16"/>
  </w:num>
  <w:num w:numId="14">
    <w:abstractNumId w:val="3"/>
  </w:num>
  <w:num w:numId="15">
    <w:abstractNumId w:val="16"/>
  </w:num>
  <w:num w:numId="16">
    <w:abstractNumId w:val="2"/>
  </w:num>
  <w:num w:numId="17">
    <w:abstractNumId w:val="13"/>
  </w:num>
  <w:num w:numId="18">
    <w:abstractNumId w:val="3"/>
  </w:num>
  <w:num w:numId="19">
    <w:abstractNumId w:val="14"/>
  </w:num>
  <w:num w:numId="20">
    <w:abstractNumId w:val="14"/>
  </w:num>
  <w:num w:numId="21">
    <w:abstractNumId w:val="17"/>
  </w:num>
  <w:num w:numId="22">
    <w:abstractNumId w:val="17"/>
  </w:num>
  <w:num w:numId="23">
    <w:abstractNumId w:val="12"/>
  </w:num>
  <w:num w:numId="24">
    <w:abstractNumId w:val="12"/>
  </w:num>
  <w:num w:numId="25">
    <w:abstractNumId w:val="11"/>
  </w:num>
  <w:num w:numId="26">
    <w:abstractNumId w:val="15"/>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32D"/>
    <w:rsid w:val="000011CC"/>
    <w:rsid w:val="000044C1"/>
    <w:rsid w:val="000047FF"/>
    <w:rsid w:val="00035E63"/>
    <w:rsid w:val="000372BD"/>
    <w:rsid w:val="00042E1C"/>
    <w:rsid w:val="00054A2B"/>
    <w:rsid w:val="000639EB"/>
    <w:rsid w:val="000678B4"/>
    <w:rsid w:val="0007153C"/>
    <w:rsid w:val="000717DF"/>
    <w:rsid w:val="00074B73"/>
    <w:rsid w:val="00074E6A"/>
    <w:rsid w:val="00086665"/>
    <w:rsid w:val="00093529"/>
    <w:rsid w:val="000A0823"/>
    <w:rsid w:val="000A521A"/>
    <w:rsid w:val="000B113F"/>
    <w:rsid w:val="000B4F16"/>
    <w:rsid w:val="000D3FA8"/>
    <w:rsid w:val="000D5AFE"/>
    <w:rsid w:val="000E0F2D"/>
    <w:rsid w:val="000E33AE"/>
    <w:rsid w:val="000E4C91"/>
    <w:rsid w:val="000E6C73"/>
    <w:rsid w:val="000F0A7E"/>
    <w:rsid w:val="0010487F"/>
    <w:rsid w:val="00113498"/>
    <w:rsid w:val="0013595D"/>
    <w:rsid w:val="00135C53"/>
    <w:rsid w:val="001445AC"/>
    <w:rsid w:val="00147946"/>
    <w:rsid w:val="00154D2A"/>
    <w:rsid w:val="00162AAE"/>
    <w:rsid w:val="00166862"/>
    <w:rsid w:val="00167382"/>
    <w:rsid w:val="001958C6"/>
    <w:rsid w:val="001A6EC1"/>
    <w:rsid w:val="001B19D9"/>
    <w:rsid w:val="001B33BF"/>
    <w:rsid w:val="001B3488"/>
    <w:rsid w:val="001C4898"/>
    <w:rsid w:val="001E5E33"/>
    <w:rsid w:val="00211994"/>
    <w:rsid w:val="00216055"/>
    <w:rsid w:val="0021773E"/>
    <w:rsid w:val="002200F3"/>
    <w:rsid w:val="00222B61"/>
    <w:rsid w:val="00223334"/>
    <w:rsid w:val="00245D60"/>
    <w:rsid w:val="00246D7F"/>
    <w:rsid w:val="002473D6"/>
    <w:rsid w:val="00251243"/>
    <w:rsid w:val="00252C22"/>
    <w:rsid w:val="00252FCB"/>
    <w:rsid w:val="00264B93"/>
    <w:rsid w:val="002727A5"/>
    <w:rsid w:val="00280617"/>
    <w:rsid w:val="00281149"/>
    <w:rsid w:val="002827BE"/>
    <w:rsid w:val="00282807"/>
    <w:rsid w:val="00297D94"/>
    <w:rsid w:val="002A62F0"/>
    <w:rsid w:val="002B02F8"/>
    <w:rsid w:val="002B33E5"/>
    <w:rsid w:val="002B592E"/>
    <w:rsid w:val="002B7A07"/>
    <w:rsid w:val="002C2511"/>
    <w:rsid w:val="002D445E"/>
    <w:rsid w:val="002D75C9"/>
    <w:rsid w:val="002E3C8E"/>
    <w:rsid w:val="002F2CA2"/>
    <w:rsid w:val="003076C5"/>
    <w:rsid w:val="003111F1"/>
    <w:rsid w:val="0031647C"/>
    <w:rsid w:val="00316495"/>
    <w:rsid w:val="0031671E"/>
    <w:rsid w:val="003279A1"/>
    <w:rsid w:val="00331610"/>
    <w:rsid w:val="003341B2"/>
    <w:rsid w:val="00344844"/>
    <w:rsid w:val="00352E33"/>
    <w:rsid w:val="0036130D"/>
    <w:rsid w:val="00367C81"/>
    <w:rsid w:val="00370D4A"/>
    <w:rsid w:val="00371A81"/>
    <w:rsid w:val="0037472B"/>
    <w:rsid w:val="0037782F"/>
    <w:rsid w:val="0037797D"/>
    <w:rsid w:val="003855F4"/>
    <w:rsid w:val="0039002E"/>
    <w:rsid w:val="003A3457"/>
    <w:rsid w:val="003B0ACD"/>
    <w:rsid w:val="003B0FEF"/>
    <w:rsid w:val="003B1A5C"/>
    <w:rsid w:val="003B58D7"/>
    <w:rsid w:val="003C16D5"/>
    <w:rsid w:val="003C6C58"/>
    <w:rsid w:val="003E3D4D"/>
    <w:rsid w:val="003E4828"/>
    <w:rsid w:val="003F6970"/>
    <w:rsid w:val="003F6FDA"/>
    <w:rsid w:val="0040321E"/>
    <w:rsid w:val="004054CE"/>
    <w:rsid w:val="00416B12"/>
    <w:rsid w:val="00425861"/>
    <w:rsid w:val="0043131D"/>
    <w:rsid w:val="00433393"/>
    <w:rsid w:val="004345CE"/>
    <w:rsid w:val="00437453"/>
    <w:rsid w:val="00440E8C"/>
    <w:rsid w:val="00452411"/>
    <w:rsid w:val="0046232D"/>
    <w:rsid w:val="00465569"/>
    <w:rsid w:val="00467664"/>
    <w:rsid w:val="004764CF"/>
    <w:rsid w:val="00493F32"/>
    <w:rsid w:val="0049670B"/>
    <w:rsid w:val="004B041B"/>
    <w:rsid w:val="004B3D5A"/>
    <w:rsid w:val="004B7D24"/>
    <w:rsid w:val="004D69C8"/>
    <w:rsid w:val="004E48CC"/>
    <w:rsid w:val="004E661B"/>
    <w:rsid w:val="004E6B7B"/>
    <w:rsid w:val="004F1E50"/>
    <w:rsid w:val="004F224A"/>
    <w:rsid w:val="004F4BF5"/>
    <w:rsid w:val="00507001"/>
    <w:rsid w:val="005125CA"/>
    <w:rsid w:val="00527986"/>
    <w:rsid w:val="005309A3"/>
    <w:rsid w:val="00534640"/>
    <w:rsid w:val="00536FDC"/>
    <w:rsid w:val="00543282"/>
    <w:rsid w:val="00546B1A"/>
    <w:rsid w:val="00553D69"/>
    <w:rsid w:val="0056018C"/>
    <w:rsid w:val="0057123C"/>
    <w:rsid w:val="00572348"/>
    <w:rsid w:val="005771E0"/>
    <w:rsid w:val="00583858"/>
    <w:rsid w:val="00585B29"/>
    <w:rsid w:val="005955DD"/>
    <w:rsid w:val="005957BE"/>
    <w:rsid w:val="00596055"/>
    <w:rsid w:val="00597021"/>
    <w:rsid w:val="005B4CA8"/>
    <w:rsid w:val="005C617F"/>
    <w:rsid w:val="005D5A7C"/>
    <w:rsid w:val="005D6135"/>
    <w:rsid w:val="005D6E5A"/>
    <w:rsid w:val="005E3855"/>
    <w:rsid w:val="005E676B"/>
    <w:rsid w:val="00600B6B"/>
    <w:rsid w:val="0060352E"/>
    <w:rsid w:val="00604C8B"/>
    <w:rsid w:val="00615D18"/>
    <w:rsid w:val="006160B0"/>
    <w:rsid w:val="006232AF"/>
    <w:rsid w:val="00632D85"/>
    <w:rsid w:val="00643181"/>
    <w:rsid w:val="00644025"/>
    <w:rsid w:val="00644F98"/>
    <w:rsid w:val="00645916"/>
    <w:rsid w:val="006538BC"/>
    <w:rsid w:val="00672CC1"/>
    <w:rsid w:val="0067417B"/>
    <w:rsid w:val="00684C59"/>
    <w:rsid w:val="00693C1C"/>
    <w:rsid w:val="00697A31"/>
    <w:rsid w:val="006A0592"/>
    <w:rsid w:val="006A2501"/>
    <w:rsid w:val="006A3938"/>
    <w:rsid w:val="006B6F2C"/>
    <w:rsid w:val="006C1F41"/>
    <w:rsid w:val="006E1018"/>
    <w:rsid w:val="006E4820"/>
    <w:rsid w:val="006F3624"/>
    <w:rsid w:val="006F39B8"/>
    <w:rsid w:val="00723535"/>
    <w:rsid w:val="00723C9D"/>
    <w:rsid w:val="00732A2D"/>
    <w:rsid w:val="0074208E"/>
    <w:rsid w:val="00747882"/>
    <w:rsid w:val="00761B86"/>
    <w:rsid w:val="0077299B"/>
    <w:rsid w:val="00785869"/>
    <w:rsid w:val="00785BC6"/>
    <w:rsid w:val="007953F3"/>
    <w:rsid w:val="007A0136"/>
    <w:rsid w:val="007A1F22"/>
    <w:rsid w:val="007A238A"/>
    <w:rsid w:val="007A60B1"/>
    <w:rsid w:val="007B0F7F"/>
    <w:rsid w:val="007B150D"/>
    <w:rsid w:val="007B1A73"/>
    <w:rsid w:val="007B53F5"/>
    <w:rsid w:val="007C187A"/>
    <w:rsid w:val="007C34D2"/>
    <w:rsid w:val="007D1597"/>
    <w:rsid w:val="007D5E9A"/>
    <w:rsid w:val="007E5B68"/>
    <w:rsid w:val="007F481F"/>
    <w:rsid w:val="00800644"/>
    <w:rsid w:val="0082069B"/>
    <w:rsid w:val="00824288"/>
    <w:rsid w:val="008265A7"/>
    <w:rsid w:val="00831D65"/>
    <w:rsid w:val="0083504D"/>
    <w:rsid w:val="00836830"/>
    <w:rsid w:val="008438E3"/>
    <w:rsid w:val="008478DD"/>
    <w:rsid w:val="008522FC"/>
    <w:rsid w:val="00860EF6"/>
    <w:rsid w:val="008778F8"/>
    <w:rsid w:val="00882B7A"/>
    <w:rsid w:val="0089163A"/>
    <w:rsid w:val="00897419"/>
    <w:rsid w:val="008A566B"/>
    <w:rsid w:val="008C2718"/>
    <w:rsid w:val="008C73A7"/>
    <w:rsid w:val="008D37C5"/>
    <w:rsid w:val="008D5CF3"/>
    <w:rsid w:val="008D7D93"/>
    <w:rsid w:val="008E206B"/>
    <w:rsid w:val="008F6F15"/>
    <w:rsid w:val="00904259"/>
    <w:rsid w:val="00907F98"/>
    <w:rsid w:val="00917001"/>
    <w:rsid w:val="009178E4"/>
    <w:rsid w:val="009242C4"/>
    <w:rsid w:val="0093229B"/>
    <w:rsid w:val="00933747"/>
    <w:rsid w:val="009409BE"/>
    <w:rsid w:val="00955079"/>
    <w:rsid w:val="00962D1F"/>
    <w:rsid w:val="009654C4"/>
    <w:rsid w:val="00967BFF"/>
    <w:rsid w:val="0097341A"/>
    <w:rsid w:val="00991987"/>
    <w:rsid w:val="00992C4A"/>
    <w:rsid w:val="0099460F"/>
    <w:rsid w:val="00996C61"/>
    <w:rsid w:val="00996F3F"/>
    <w:rsid w:val="00997913"/>
    <w:rsid w:val="009A5893"/>
    <w:rsid w:val="009A66CD"/>
    <w:rsid w:val="009A6882"/>
    <w:rsid w:val="009B0A36"/>
    <w:rsid w:val="009C74C3"/>
    <w:rsid w:val="009D1A1A"/>
    <w:rsid w:val="009D2B1C"/>
    <w:rsid w:val="009D5D9C"/>
    <w:rsid w:val="009F4F52"/>
    <w:rsid w:val="009F5A33"/>
    <w:rsid w:val="009F79FE"/>
    <w:rsid w:val="00A14F76"/>
    <w:rsid w:val="00A2095B"/>
    <w:rsid w:val="00A2393D"/>
    <w:rsid w:val="00A258F2"/>
    <w:rsid w:val="00A45C62"/>
    <w:rsid w:val="00A56B93"/>
    <w:rsid w:val="00A76D1B"/>
    <w:rsid w:val="00A91BCC"/>
    <w:rsid w:val="00A968AE"/>
    <w:rsid w:val="00A96EE5"/>
    <w:rsid w:val="00AA5AAA"/>
    <w:rsid w:val="00AC43BC"/>
    <w:rsid w:val="00AC7B88"/>
    <w:rsid w:val="00AD67D7"/>
    <w:rsid w:val="00AE306B"/>
    <w:rsid w:val="00AE3083"/>
    <w:rsid w:val="00AF5533"/>
    <w:rsid w:val="00B0775C"/>
    <w:rsid w:val="00B11DEF"/>
    <w:rsid w:val="00B171D8"/>
    <w:rsid w:val="00B25167"/>
    <w:rsid w:val="00B32F77"/>
    <w:rsid w:val="00B456E3"/>
    <w:rsid w:val="00B46D84"/>
    <w:rsid w:val="00B635C0"/>
    <w:rsid w:val="00B677D6"/>
    <w:rsid w:val="00B72F85"/>
    <w:rsid w:val="00B774AF"/>
    <w:rsid w:val="00B80DF8"/>
    <w:rsid w:val="00B84DD7"/>
    <w:rsid w:val="00B905DC"/>
    <w:rsid w:val="00B93BB3"/>
    <w:rsid w:val="00B977F8"/>
    <w:rsid w:val="00BA08E9"/>
    <w:rsid w:val="00BB0554"/>
    <w:rsid w:val="00BB472E"/>
    <w:rsid w:val="00BB7442"/>
    <w:rsid w:val="00BC3145"/>
    <w:rsid w:val="00BC31C9"/>
    <w:rsid w:val="00BC7B51"/>
    <w:rsid w:val="00BE5479"/>
    <w:rsid w:val="00BF4A85"/>
    <w:rsid w:val="00C10068"/>
    <w:rsid w:val="00C10679"/>
    <w:rsid w:val="00C1560A"/>
    <w:rsid w:val="00C15686"/>
    <w:rsid w:val="00C22A9D"/>
    <w:rsid w:val="00C23366"/>
    <w:rsid w:val="00C24003"/>
    <w:rsid w:val="00C27560"/>
    <w:rsid w:val="00C352CC"/>
    <w:rsid w:val="00C43989"/>
    <w:rsid w:val="00C44284"/>
    <w:rsid w:val="00C46778"/>
    <w:rsid w:val="00C62058"/>
    <w:rsid w:val="00C675DC"/>
    <w:rsid w:val="00C73A84"/>
    <w:rsid w:val="00C8036F"/>
    <w:rsid w:val="00C919AF"/>
    <w:rsid w:val="00C96213"/>
    <w:rsid w:val="00C96F86"/>
    <w:rsid w:val="00C970A6"/>
    <w:rsid w:val="00C97A49"/>
    <w:rsid w:val="00CA2748"/>
    <w:rsid w:val="00CC080D"/>
    <w:rsid w:val="00CC7588"/>
    <w:rsid w:val="00CD22D6"/>
    <w:rsid w:val="00CD246B"/>
    <w:rsid w:val="00CD2C67"/>
    <w:rsid w:val="00CE0B31"/>
    <w:rsid w:val="00CE3F9F"/>
    <w:rsid w:val="00CF2FC7"/>
    <w:rsid w:val="00CF70C9"/>
    <w:rsid w:val="00D014F7"/>
    <w:rsid w:val="00D04A82"/>
    <w:rsid w:val="00D10F5B"/>
    <w:rsid w:val="00D23921"/>
    <w:rsid w:val="00D300C6"/>
    <w:rsid w:val="00D363A1"/>
    <w:rsid w:val="00D37049"/>
    <w:rsid w:val="00D558FC"/>
    <w:rsid w:val="00D56608"/>
    <w:rsid w:val="00D573C7"/>
    <w:rsid w:val="00D6044C"/>
    <w:rsid w:val="00D61AEA"/>
    <w:rsid w:val="00D665AB"/>
    <w:rsid w:val="00D736B0"/>
    <w:rsid w:val="00D73CDD"/>
    <w:rsid w:val="00D758E4"/>
    <w:rsid w:val="00D90CD9"/>
    <w:rsid w:val="00D90D87"/>
    <w:rsid w:val="00D959B1"/>
    <w:rsid w:val="00DC0953"/>
    <w:rsid w:val="00DC15AA"/>
    <w:rsid w:val="00DC5772"/>
    <w:rsid w:val="00DD2853"/>
    <w:rsid w:val="00DE3E14"/>
    <w:rsid w:val="00E0463F"/>
    <w:rsid w:val="00E04EE3"/>
    <w:rsid w:val="00E23933"/>
    <w:rsid w:val="00E308E7"/>
    <w:rsid w:val="00E45F9C"/>
    <w:rsid w:val="00E46360"/>
    <w:rsid w:val="00E52980"/>
    <w:rsid w:val="00E577E4"/>
    <w:rsid w:val="00E6600E"/>
    <w:rsid w:val="00E662D1"/>
    <w:rsid w:val="00E663AB"/>
    <w:rsid w:val="00E67546"/>
    <w:rsid w:val="00E70BC8"/>
    <w:rsid w:val="00E71857"/>
    <w:rsid w:val="00E748DB"/>
    <w:rsid w:val="00E95074"/>
    <w:rsid w:val="00EA6B3F"/>
    <w:rsid w:val="00EB2220"/>
    <w:rsid w:val="00EB2ED8"/>
    <w:rsid w:val="00EB4451"/>
    <w:rsid w:val="00EB59B4"/>
    <w:rsid w:val="00EC30D7"/>
    <w:rsid w:val="00ED10A2"/>
    <w:rsid w:val="00ED4080"/>
    <w:rsid w:val="00ED44E1"/>
    <w:rsid w:val="00ED6C22"/>
    <w:rsid w:val="00EF0BE7"/>
    <w:rsid w:val="00EF3D24"/>
    <w:rsid w:val="00EF5F58"/>
    <w:rsid w:val="00F16E8C"/>
    <w:rsid w:val="00F23D1C"/>
    <w:rsid w:val="00F26E2E"/>
    <w:rsid w:val="00F30B88"/>
    <w:rsid w:val="00F513C4"/>
    <w:rsid w:val="00F5207B"/>
    <w:rsid w:val="00F64D7E"/>
    <w:rsid w:val="00F8502A"/>
    <w:rsid w:val="00F85DB9"/>
    <w:rsid w:val="00F863BB"/>
    <w:rsid w:val="00F96C77"/>
    <w:rsid w:val="00FA2EDA"/>
    <w:rsid w:val="00FB48DC"/>
    <w:rsid w:val="00FB5692"/>
    <w:rsid w:val="00FB74AF"/>
    <w:rsid w:val="00FC1DEE"/>
    <w:rsid w:val="00FC461D"/>
    <w:rsid w:val="00FE449B"/>
    <w:rsid w:val="00FF30D0"/>
    <w:rsid w:val="00FF3D8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2D1E"/>
  <w15:docId w15:val="{9B8134E3-741C-4CC8-8E00-838338C7B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2D"/>
    <w:rPr>
      <w:lang w:val="es-ES"/>
    </w:rPr>
  </w:style>
  <w:style w:type="paragraph" w:styleId="Ttulo4">
    <w:name w:val="heading 4"/>
    <w:basedOn w:val="Normal"/>
    <w:next w:val="Normal"/>
    <w:link w:val="Ttulo4Car"/>
    <w:qFormat/>
    <w:rsid w:val="00C44284"/>
    <w:pPr>
      <w:keepNext/>
      <w:spacing w:after="0" w:line="240" w:lineRule="auto"/>
      <w:jc w:val="both"/>
      <w:outlineLvl w:val="3"/>
    </w:pPr>
    <w:rPr>
      <w:rFonts w:ascii="Times New Roman" w:eastAsia="Times New Roman" w:hAnsi="Times New Roman" w:cs="Times New Roman"/>
      <w:b/>
      <w:bCs/>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46232D"/>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qFormat/>
    <w:rsid w:val="0046232D"/>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6232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6232D"/>
    <w:rPr>
      <w:lang w:val="es-ES"/>
    </w:rPr>
  </w:style>
  <w:style w:type="character" w:styleId="Hipervnculo">
    <w:name w:val="Hyperlink"/>
    <w:basedOn w:val="Fuentedeprrafopredeter"/>
    <w:uiPriority w:val="99"/>
    <w:unhideWhenUsed/>
    <w:rsid w:val="0046232D"/>
    <w:rPr>
      <w:color w:val="0000FF" w:themeColor="hyperlink"/>
      <w:u w:val="single"/>
    </w:rPr>
  </w:style>
  <w:style w:type="paragraph" w:styleId="Encabezado">
    <w:name w:val="header"/>
    <w:basedOn w:val="Normal"/>
    <w:link w:val="EncabezadoCar"/>
    <w:unhideWhenUsed/>
    <w:rsid w:val="0046232D"/>
    <w:pPr>
      <w:tabs>
        <w:tab w:val="center" w:pos="4252"/>
        <w:tab w:val="right" w:pos="8504"/>
      </w:tabs>
      <w:spacing w:after="0" w:line="240" w:lineRule="auto"/>
    </w:pPr>
  </w:style>
  <w:style w:type="character" w:customStyle="1" w:styleId="EncabezadoCar">
    <w:name w:val="Encabezado Car"/>
    <w:basedOn w:val="Fuentedeprrafopredeter"/>
    <w:link w:val="Encabezado"/>
    <w:rsid w:val="0046232D"/>
    <w:rPr>
      <w:lang w:val="es-ES"/>
    </w:rPr>
  </w:style>
  <w:style w:type="paragraph" w:styleId="Prrafodelista">
    <w:name w:val="List Paragraph"/>
    <w:basedOn w:val="Normal"/>
    <w:qFormat/>
    <w:rsid w:val="0046232D"/>
    <w:pPr>
      <w:ind w:left="720"/>
      <w:contextualSpacing/>
    </w:pPr>
  </w:style>
  <w:style w:type="table" w:styleId="Cuadrculamedia1-nfasis6">
    <w:name w:val="Medium Grid 1 Accent 6"/>
    <w:basedOn w:val="Tablanormal"/>
    <w:uiPriority w:val="67"/>
    <w:rsid w:val="0046232D"/>
    <w:pPr>
      <w:spacing w:after="0" w:line="240" w:lineRule="auto"/>
    </w:pPr>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46232D"/>
    <w:pPr>
      <w:spacing w:after="0" w:line="240" w:lineRule="auto"/>
    </w:pPr>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46232D"/>
    <w:pPr>
      <w:spacing w:after="0" w:line="240" w:lineRule="auto"/>
    </w:pPr>
    <w:rPr>
      <w:color w:val="000000" w:themeColor="text1"/>
      <w:lang w:val="es-E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Ttulo4Car">
    <w:name w:val="Título 4 Car"/>
    <w:basedOn w:val="Fuentedeprrafopredeter"/>
    <w:link w:val="Ttulo4"/>
    <w:rsid w:val="00C44284"/>
    <w:rPr>
      <w:rFonts w:ascii="Times New Roman" w:eastAsia="Times New Roman" w:hAnsi="Times New Roman" w:cs="Times New Roman"/>
      <w:b/>
      <w:bCs/>
      <w:sz w:val="20"/>
      <w:szCs w:val="20"/>
      <w:lang w:val="es-ES" w:eastAsia="es-ES"/>
    </w:rPr>
  </w:style>
  <w:style w:type="paragraph" w:customStyle="1" w:styleId="msonospacing0">
    <w:name w:val="msonospacing"/>
    <w:basedOn w:val="Normal"/>
    <w:rsid w:val="00C44284"/>
    <w:pPr>
      <w:spacing w:after="0" w:line="240" w:lineRule="auto"/>
    </w:pPr>
    <w:rPr>
      <w:rFonts w:ascii="Calibri" w:eastAsia="Times New Roman" w:hAnsi="Calibri" w:cs="Times New Roman"/>
      <w:lang w:eastAsia="es-ES"/>
    </w:rPr>
  </w:style>
  <w:style w:type="character" w:customStyle="1" w:styleId="apple-converted-space">
    <w:name w:val="apple-converted-space"/>
    <w:basedOn w:val="Fuentedeprrafopredeter"/>
    <w:rsid w:val="00CC7588"/>
  </w:style>
  <w:style w:type="character" w:styleId="Textoennegrita">
    <w:name w:val="Strong"/>
    <w:basedOn w:val="Fuentedeprrafopredeter"/>
    <w:uiPriority w:val="22"/>
    <w:qFormat/>
    <w:rsid w:val="00CC7588"/>
    <w:rPr>
      <w:b/>
      <w:bCs/>
    </w:rPr>
  </w:style>
  <w:style w:type="character" w:customStyle="1" w:styleId="ssgja">
    <w:name w:val="ss_gja"/>
    <w:basedOn w:val="Fuentedeprrafopredeter"/>
    <w:rsid w:val="003076C5"/>
  </w:style>
  <w:style w:type="paragraph" w:styleId="Textodeglobo">
    <w:name w:val="Balloon Text"/>
    <w:basedOn w:val="Normal"/>
    <w:link w:val="TextodegloboCar"/>
    <w:uiPriority w:val="99"/>
    <w:semiHidden/>
    <w:unhideWhenUsed/>
    <w:rsid w:val="004524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52411"/>
    <w:rPr>
      <w:rFonts w:ascii="Tahoma" w:hAnsi="Tahoma" w:cs="Tahoma"/>
      <w:sz w:val="16"/>
      <w:szCs w:val="16"/>
      <w:lang w:val="es-ES"/>
    </w:rPr>
  </w:style>
  <w:style w:type="paragraph" w:styleId="NormalWeb">
    <w:name w:val="Normal (Web)"/>
    <w:basedOn w:val="Normal"/>
    <w:uiPriority w:val="99"/>
    <w:unhideWhenUsed/>
    <w:rsid w:val="00907F9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Standard">
    <w:name w:val="Standard"/>
    <w:rsid w:val="00A258F2"/>
    <w:pPr>
      <w:suppressAutoHyphens/>
      <w:autoSpaceDN w:val="0"/>
    </w:pPr>
    <w:rPr>
      <w:rFonts w:ascii="Calibri" w:eastAsia="Calibri" w:hAnsi="Calibri" w:cs="F"/>
      <w:lang w:val="es-ES"/>
    </w:rPr>
  </w:style>
  <w:style w:type="numbering" w:customStyle="1" w:styleId="WWNum1">
    <w:name w:val="WWNum1"/>
    <w:rsid w:val="000E6C73"/>
    <w:pPr>
      <w:numPr>
        <w:numId w:val="19"/>
      </w:numPr>
    </w:pPr>
  </w:style>
  <w:style w:type="numbering" w:customStyle="1" w:styleId="WWNum2">
    <w:name w:val="WWNum2"/>
    <w:rsid w:val="000E6C73"/>
    <w:pPr>
      <w:numPr>
        <w:numId w:val="21"/>
      </w:numPr>
    </w:pPr>
  </w:style>
  <w:style w:type="numbering" w:customStyle="1" w:styleId="WWNum3">
    <w:name w:val="WWNum3"/>
    <w:rsid w:val="000E6C73"/>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94574">
      <w:bodyDiv w:val="1"/>
      <w:marLeft w:val="0"/>
      <w:marRight w:val="0"/>
      <w:marTop w:val="0"/>
      <w:marBottom w:val="0"/>
      <w:divBdr>
        <w:top w:val="none" w:sz="0" w:space="0" w:color="auto"/>
        <w:left w:val="none" w:sz="0" w:space="0" w:color="auto"/>
        <w:bottom w:val="none" w:sz="0" w:space="0" w:color="auto"/>
        <w:right w:val="none" w:sz="0" w:space="0" w:color="auto"/>
      </w:divBdr>
    </w:div>
    <w:div w:id="25958309">
      <w:bodyDiv w:val="1"/>
      <w:marLeft w:val="0"/>
      <w:marRight w:val="0"/>
      <w:marTop w:val="0"/>
      <w:marBottom w:val="0"/>
      <w:divBdr>
        <w:top w:val="none" w:sz="0" w:space="0" w:color="auto"/>
        <w:left w:val="none" w:sz="0" w:space="0" w:color="auto"/>
        <w:bottom w:val="none" w:sz="0" w:space="0" w:color="auto"/>
        <w:right w:val="none" w:sz="0" w:space="0" w:color="auto"/>
      </w:divBdr>
    </w:div>
    <w:div w:id="26296145">
      <w:bodyDiv w:val="1"/>
      <w:marLeft w:val="0"/>
      <w:marRight w:val="0"/>
      <w:marTop w:val="0"/>
      <w:marBottom w:val="0"/>
      <w:divBdr>
        <w:top w:val="none" w:sz="0" w:space="0" w:color="auto"/>
        <w:left w:val="none" w:sz="0" w:space="0" w:color="auto"/>
        <w:bottom w:val="none" w:sz="0" w:space="0" w:color="auto"/>
        <w:right w:val="none" w:sz="0" w:space="0" w:color="auto"/>
      </w:divBdr>
    </w:div>
    <w:div w:id="79378366">
      <w:bodyDiv w:val="1"/>
      <w:marLeft w:val="0"/>
      <w:marRight w:val="0"/>
      <w:marTop w:val="0"/>
      <w:marBottom w:val="0"/>
      <w:divBdr>
        <w:top w:val="none" w:sz="0" w:space="0" w:color="auto"/>
        <w:left w:val="none" w:sz="0" w:space="0" w:color="auto"/>
        <w:bottom w:val="none" w:sz="0" w:space="0" w:color="auto"/>
        <w:right w:val="none" w:sz="0" w:space="0" w:color="auto"/>
      </w:divBdr>
    </w:div>
    <w:div w:id="97797437">
      <w:bodyDiv w:val="1"/>
      <w:marLeft w:val="0"/>
      <w:marRight w:val="0"/>
      <w:marTop w:val="0"/>
      <w:marBottom w:val="0"/>
      <w:divBdr>
        <w:top w:val="none" w:sz="0" w:space="0" w:color="auto"/>
        <w:left w:val="none" w:sz="0" w:space="0" w:color="auto"/>
        <w:bottom w:val="none" w:sz="0" w:space="0" w:color="auto"/>
        <w:right w:val="none" w:sz="0" w:space="0" w:color="auto"/>
      </w:divBdr>
    </w:div>
    <w:div w:id="114450097">
      <w:bodyDiv w:val="1"/>
      <w:marLeft w:val="0"/>
      <w:marRight w:val="0"/>
      <w:marTop w:val="0"/>
      <w:marBottom w:val="0"/>
      <w:divBdr>
        <w:top w:val="none" w:sz="0" w:space="0" w:color="auto"/>
        <w:left w:val="none" w:sz="0" w:space="0" w:color="auto"/>
        <w:bottom w:val="none" w:sz="0" w:space="0" w:color="auto"/>
        <w:right w:val="none" w:sz="0" w:space="0" w:color="auto"/>
      </w:divBdr>
    </w:div>
    <w:div w:id="219942786">
      <w:bodyDiv w:val="1"/>
      <w:marLeft w:val="0"/>
      <w:marRight w:val="0"/>
      <w:marTop w:val="0"/>
      <w:marBottom w:val="0"/>
      <w:divBdr>
        <w:top w:val="none" w:sz="0" w:space="0" w:color="auto"/>
        <w:left w:val="none" w:sz="0" w:space="0" w:color="auto"/>
        <w:bottom w:val="none" w:sz="0" w:space="0" w:color="auto"/>
        <w:right w:val="none" w:sz="0" w:space="0" w:color="auto"/>
      </w:divBdr>
    </w:div>
    <w:div w:id="257636252">
      <w:bodyDiv w:val="1"/>
      <w:marLeft w:val="0"/>
      <w:marRight w:val="0"/>
      <w:marTop w:val="0"/>
      <w:marBottom w:val="0"/>
      <w:divBdr>
        <w:top w:val="none" w:sz="0" w:space="0" w:color="auto"/>
        <w:left w:val="none" w:sz="0" w:space="0" w:color="auto"/>
        <w:bottom w:val="none" w:sz="0" w:space="0" w:color="auto"/>
        <w:right w:val="none" w:sz="0" w:space="0" w:color="auto"/>
      </w:divBdr>
    </w:div>
    <w:div w:id="308559753">
      <w:bodyDiv w:val="1"/>
      <w:marLeft w:val="0"/>
      <w:marRight w:val="0"/>
      <w:marTop w:val="0"/>
      <w:marBottom w:val="0"/>
      <w:divBdr>
        <w:top w:val="none" w:sz="0" w:space="0" w:color="auto"/>
        <w:left w:val="none" w:sz="0" w:space="0" w:color="auto"/>
        <w:bottom w:val="none" w:sz="0" w:space="0" w:color="auto"/>
        <w:right w:val="none" w:sz="0" w:space="0" w:color="auto"/>
      </w:divBdr>
    </w:div>
    <w:div w:id="314382709">
      <w:bodyDiv w:val="1"/>
      <w:marLeft w:val="0"/>
      <w:marRight w:val="0"/>
      <w:marTop w:val="0"/>
      <w:marBottom w:val="0"/>
      <w:divBdr>
        <w:top w:val="none" w:sz="0" w:space="0" w:color="auto"/>
        <w:left w:val="none" w:sz="0" w:space="0" w:color="auto"/>
        <w:bottom w:val="none" w:sz="0" w:space="0" w:color="auto"/>
        <w:right w:val="none" w:sz="0" w:space="0" w:color="auto"/>
      </w:divBdr>
    </w:div>
    <w:div w:id="316885420">
      <w:bodyDiv w:val="1"/>
      <w:marLeft w:val="0"/>
      <w:marRight w:val="0"/>
      <w:marTop w:val="0"/>
      <w:marBottom w:val="0"/>
      <w:divBdr>
        <w:top w:val="none" w:sz="0" w:space="0" w:color="auto"/>
        <w:left w:val="none" w:sz="0" w:space="0" w:color="auto"/>
        <w:bottom w:val="none" w:sz="0" w:space="0" w:color="auto"/>
        <w:right w:val="none" w:sz="0" w:space="0" w:color="auto"/>
      </w:divBdr>
    </w:div>
    <w:div w:id="319886403">
      <w:bodyDiv w:val="1"/>
      <w:marLeft w:val="0"/>
      <w:marRight w:val="0"/>
      <w:marTop w:val="0"/>
      <w:marBottom w:val="0"/>
      <w:divBdr>
        <w:top w:val="none" w:sz="0" w:space="0" w:color="auto"/>
        <w:left w:val="none" w:sz="0" w:space="0" w:color="auto"/>
        <w:bottom w:val="none" w:sz="0" w:space="0" w:color="auto"/>
        <w:right w:val="none" w:sz="0" w:space="0" w:color="auto"/>
      </w:divBdr>
    </w:div>
    <w:div w:id="323124402">
      <w:bodyDiv w:val="1"/>
      <w:marLeft w:val="0"/>
      <w:marRight w:val="0"/>
      <w:marTop w:val="0"/>
      <w:marBottom w:val="0"/>
      <w:divBdr>
        <w:top w:val="none" w:sz="0" w:space="0" w:color="auto"/>
        <w:left w:val="none" w:sz="0" w:space="0" w:color="auto"/>
        <w:bottom w:val="none" w:sz="0" w:space="0" w:color="auto"/>
        <w:right w:val="none" w:sz="0" w:space="0" w:color="auto"/>
      </w:divBdr>
    </w:div>
    <w:div w:id="332420500">
      <w:bodyDiv w:val="1"/>
      <w:marLeft w:val="0"/>
      <w:marRight w:val="0"/>
      <w:marTop w:val="0"/>
      <w:marBottom w:val="0"/>
      <w:divBdr>
        <w:top w:val="none" w:sz="0" w:space="0" w:color="auto"/>
        <w:left w:val="none" w:sz="0" w:space="0" w:color="auto"/>
        <w:bottom w:val="none" w:sz="0" w:space="0" w:color="auto"/>
        <w:right w:val="none" w:sz="0" w:space="0" w:color="auto"/>
      </w:divBdr>
    </w:div>
    <w:div w:id="344400288">
      <w:bodyDiv w:val="1"/>
      <w:marLeft w:val="0"/>
      <w:marRight w:val="0"/>
      <w:marTop w:val="0"/>
      <w:marBottom w:val="0"/>
      <w:divBdr>
        <w:top w:val="none" w:sz="0" w:space="0" w:color="auto"/>
        <w:left w:val="none" w:sz="0" w:space="0" w:color="auto"/>
        <w:bottom w:val="none" w:sz="0" w:space="0" w:color="auto"/>
        <w:right w:val="none" w:sz="0" w:space="0" w:color="auto"/>
      </w:divBdr>
    </w:div>
    <w:div w:id="395014806">
      <w:bodyDiv w:val="1"/>
      <w:marLeft w:val="0"/>
      <w:marRight w:val="0"/>
      <w:marTop w:val="0"/>
      <w:marBottom w:val="0"/>
      <w:divBdr>
        <w:top w:val="none" w:sz="0" w:space="0" w:color="auto"/>
        <w:left w:val="none" w:sz="0" w:space="0" w:color="auto"/>
        <w:bottom w:val="none" w:sz="0" w:space="0" w:color="auto"/>
        <w:right w:val="none" w:sz="0" w:space="0" w:color="auto"/>
      </w:divBdr>
    </w:div>
    <w:div w:id="473180897">
      <w:bodyDiv w:val="1"/>
      <w:marLeft w:val="0"/>
      <w:marRight w:val="0"/>
      <w:marTop w:val="0"/>
      <w:marBottom w:val="0"/>
      <w:divBdr>
        <w:top w:val="none" w:sz="0" w:space="0" w:color="auto"/>
        <w:left w:val="none" w:sz="0" w:space="0" w:color="auto"/>
        <w:bottom w:val="none" w:sz="0" w:space="0" w:color="auto"/>
        <w:right w:val="none" w:sz="0" w:space="0" w:color="auto"/>
      </w:divBdr>
    </w:div>
    <w:div w:id="485709375">
      <w:bodyDiv w:val="1"/>
      <w:marLeft w:val="0"/>
      <w:marRight w:val="0"/>
      <w:marTop w:val="0"/>
      <w:marBottom w:val="0"/>
      <w:divBdr>
        <w:top w:val="none" w:sz="0" w:space="0" w:color="auto"/>
        <w:left w:val="none" w:sz="0" w:space="0" w:color="auto"/>
        <w:bottom w:val="none" w:sz="0" w:space="0" w:color="auto"/>
        <w:right w:val="none" w:sz="0" w:space="0" w:color="auto"/>
      </w:divBdr>
    </w:div>
    <w:div w:id="489978792">
      <w:bodyDiv w:val="1"/>
      <w:marLeft w:val="0"/>
      <w:marRight w:val="0"/>
      <w:marTop w:val="0"/>
      <w:marBottom w:val="0"/>
      <w:divBdr>
        <w:top w:val="none" w:sz="0" w:space="0" w:color="auto"/>
        <w:left w:val="none" w:sz="0" w:space="0" w:color="auto"/>
        <w:bottom w:val="none" w:sz="0" w:space="0" w:color="auto"/>
        <w:right w:val="none" w:sz="0" w:space="0" w:color="auto"/>
      </w:divBdr>
    </w:div>
    <w:div w:id="670448771">
      <w:bodyDiv w:val="1"/>
      <w:marLeft w:val="0"/>
      <w:marRight w:val="0"/>
      <w:marTop w:val="0"/>
      <w:marBottom w:val="0"/>
      <w:divBdr>
        <w:top w:val="none" w:sz="0" w:space="0" w:color="auto"/>
        <w:left w:val="none" w:sz="0" w:space="0" w:color="auto"/>
        <w:bottom w:val="none" w:sz="0" w:space="0" w:color="auto"/>
        <w:right w:val="none" w:sz="0" w:space="0" w:color="auto"/>
      </w:divBdr>
    </w:div>
    <w:div w:id="676931303">
      <w:bodyDiv w:val="1"/>
      <w:marLeft w:val="0"/>
      <w:marRight w:val="0"/>
      <w:marTop w:val="0"/>
      <w:marBottom w:val="0"/>
      <w:divBdr>
        <w:top w:val="none" w:sz="0" w:space="0" w:color="auto"/>
        <w:left w:val="none" w:sz="0" w:space="0" w:color="auto"/>
        <w:bottom w:val="none" w:sz="0" w:space="0" w:color="auto"/>
        <w:right w:val="none" w:sz="0" w:space="0" w:color="auto"/>
      </w:divBdr>
    </w:div>
    <w:div w:id="826364957">
      <w:bodyDiv w:val="1"/>
      <w:marLeft w:val="0"/>
      <w:marRight w:val="0"/>
      <w:marTop w:val="0"/>
      <w:marBottom w:val="0"/>
      <w:divBdr>
        <w:top w:val="none" w:sz="0" w:space="0" w:color="auto"/>
        <w:left w:val="none" w:sz="0" w:space="0" w:color="auto"/>
        <w:bottom w:val="none" w:sz="0" w:space="0" w:color="auto"/>
        <w:right w:val="none" w:sz="0" w:space="0" w:color="auto"/>
      </w:divBdr>
    </w:div>
    <w:div w:id="901911914">
      <w:bodyDiv w:val="1"/>
      <w:marLeft w:val="0"/>
      <w:marRight w:val="0"/>
      <w:marTop w:val="0"/>
      <w:marBottom w:val="0"/>
      <w:divBdr>
        <w:top w:val="none" w:sz="0" w:space="0" w:color="auto"/>
        <w:left w:val="none" w:sz="0" w:space="0" w:color="auto"/>
        <w:bottom w:val="none" w:sz="0" w:space="0" w:color="auto"/>
        <w:right w:val="none" w:sz="0" w:space="0" w:color="auto"/>
      </w:divBdr>
    </w:div>
    <w:div w:id="920675063">
      <w:bodyDiv w:val="1"/>
      <w:marLeft w:val="0"/>
      <w:marRight w:val="0"/>
      <w:marTop w:val="0"/>
      <w:marBottom w:val="0"/>
      <w:divBdr>
        <w:top w:val="none" w:sz="0" w:space="0" w:color="auto"/>
        <w:left w:val="none" w:sz="0" w:space="0" w:color="auto"/>
        <w:bottom w:val="none" w:sz="0" w:space="0" w:color="auto"/>
        <w:right w:val="none" w:sz="0" w:space="0" w:color="auto"/>
      </w:divBdr>
    </w:div>
    <w:div w:id="956376313">
      <w:bodyDiv w:val="1"/>
      <w:marLeft w:val="0"/>
      <w:marRight w:val="0"/>
      <w:marTop w:val="0"/>
      <w:marBottom w:val="0"/>
      <w:divBdr>
        <w:top w:val="none" w:sz="0" w:space="0" w:color="auto"/>
        <w:left w:val="none" w:sz="0" w:space="0" w:color="auto"/>
        <w:bottom w:val="none" w:sz="0" w:space="0" w:color="auto"/>
        <w:right w:val="none" w:sz="0" w:space="0" w:color="auto"/>
      </w:divBdr>
    </w:div>
    <w:div w:id="1035933790">
      <w:bodyDiv w:val="1"/>
      <w:marLeft w:val="0"/>
      <w:marRight w:val="0"/>
      <w:marTop w:val="0"/>
      <w:marBottom w:val="0"/>
      <w:divBdr>
        <w:top w:val="none" w:sz="0" w:space="0" w:color="auto"/>
        <w:left w:val="none" w:sz="0" w:space="0" w:color="auto"/>
        <w:bottom w:val="none" w:sz="0" w:space="0" w:color="auto"/>
        <w:right w:val="none" w:sz="0" w:space="0" w:color="auto"/>
      </w:divBdr>
    </w:div>
    <w:div w:id="1041974040">
      <w:bodyDiv w:val="1"/>
      <w:marLeft w:val="0"/>
      <w:marRight w:val="0"/>
      <w:marTop w:val="0"/>
      <w:marBottom w:val="0"/>
      <w:divBdr>
        <w:top w:val="none" w:sz="0" w:space="0" w:color="auto"/>
        <w:left w:val="none" w:sz="0" w:space="0" w:color="auto"/>
        <w:bottom w:val="none" w:sz="0" w:space="0" w:color="auto"/>
        <w:right w:val="none" w:sz="0" w:space="0" w:color="auto"/>
      </w:divBdr>
    </w:div>
    <w:div w:id="1100952927">
      <w:bodyDiv w:val="1"/>
      <w:marLeft w:val="0"/>
      <w:marRight w:val="0"/>
      <w:marTop w:val="0"/>
      <w:marBottom w:val="0"/>
      <w:divBdr>
        <w:top w:val="none" w:sz="0" w:space="0" w:color="auto"/>
        <w:left w:val="none" w:sz="0" w:space="0" w:color="auto"/>
        <w:bottom w:val="none" w:sz="0" w:space="0" w:color="auto"/>
        <w:right w:val="none" w:sz="0" w:space="0" w:color="auto"/>
      </w:divBdr>
    </w:div>
    <w:div w:id="1229262472">
      <w:bodyDiv w:val="1"/>
      <w:marLeft w:val="0"/>
      <w:marRight w:val="0"/>
      <w:marTop w:val="0"/>
      <w:marBottom w:val="0"/>
      <w:divBdr>
        <w:top w:val="none" w:sz="0" w:space="0" w:color="auto"/>
        <w:left w:val="none" w:sz="0" w:space="0" w:color="auto"/>
        <w:bottom w:val="none" w:sz="0" w:space="0" w:color="auto"/>
        <w:right w:val="none" w:sz="0" w:space="0" w:color="auto"/>
      </w:divBdr>
    </w:div>
    <w:div w:id="1336767027">
      <w:bodyDiv w:val="1"/>
      <w:marLeft w:val="0"/>
      <w:marRight w:val="0"/>
      <w:marTop w:val="0"/>
      <w:marBottom w:val="0"/>
      <w:divBdr>
        <w:top w:val="none" w:sz="0" w:space="0" w:color="auto"/>
        <w:left w:val="none" w:sz="0" w:space="0" w:color="auto"/>
        <w:bottom w:val="none" w:sz="0" w:space="0" w:color="auto"/>
        <w:right w:val="none" w:sz="0" w:space="0" w:color="auto"/>
      </w:divBdr>
    </w:div>
    <w:div w:id="1435979576">
      <w:bodyDiv w:val="1"/>
      <w:marLeft w:val="0"/>
      <w:marRight w:val="0"/>
      <w:marTop w:val="0"/>
      <w:marBottom w:val="0"/>
      <w:divBdr>
        <w:top w:val="none" w:sz="0" w:space="0" w:color="auto"/>
        <w:left w:val="none" w:sz="0" w:space="0" w:color="auto"/>
        <w:bottom w:val="none" w:sz="0" w:space="0" w:color="auto"/>
        <w:right w:val="none" w:sz="0" w:space="0" w:color="auto"/>
      </w:divBdr>
    </w:div>
    <w:div w:id="1461916952">
      <w:bodyDiv w:val="1"/>
      <w:marLeft w:val="0"/>
      <w:marRight w:val="0"/>
      <w:marTop w:val="0"/>
      <w:marBottom w:val="0"/>
      <w:divBdr>
        <w:top w:val="none" w:sz="0" w:space="0" w:color="auto"/>
        <w:left w:val="none" w:sz="0" w:space="0" w:color="auto"/>
        <w:bottom w:val="none" w:sz="0" w:space="0" w:color="auto"/>
        <w:right w:val="none" w:sz="0" w:space="0" w:color="auto"/>
      </w:divBdr>
    </w:div>
    <w:div w:id="1466002497">
      <w:bodyDiv w:val="1"/>
      <w:marLeft w:val="0"/>
      <w:marRight w:val="0"/>
      <w:marTop w:val="0"/>
      <w:marBottom w:val="0"/>
      <w:divBdr>
        <w:top w:val="none" w:sz="0" w:space="0" w:color="auto"/>
        <w:left w:val="none" w:sz="0" w:space="0" w:color="auto"/>
        <w:bottom w:val="none" w:sz="0" w:space="0" w:color="auto"/>
        <w:right w:val="none" w:sz="0" w:space="0" w:color="auto"/>
      </w:divBdr>
    </w:div>
    <w:div w:id="1487624348">
      <w:bodyDiv w:val="1"/>
      <w:marLeft w:val="0"/>
      <w:marRight w:val="0"/>
      <w:marTop w:val="0"/>
      <w:marBottom w:val="0"/>
      <w:divBdr>
        <w:top w:val="none" w:sz="0" w:space="0" w:color="auto"/>
        <w:left w:val="none" w:sz="0" w:space="0" w:color="auto"/>
        <w:bottom w:val="none" w:sz="0" w:space="0" w:color="auto"/>
        <w:right w:val="none" w:sz="0" w:space="0" w:color="auto"/>
      </w:divBdr>
    </w:div>
    <w:div w:id="1504515158">
      <w:bodyDiv w:val="1"/>
      <w:marLeft w:val="0"/>
      <w:marRight w:val="0"/>
      <w:marTop w:val="0"/>
      <w:marBottom w:val="0"/>
      <w:divBdr>
        <w:top w:val="none" w:sz="0" w:space="0" w:color="auto"/>
        <w:left w:val="none" w:sz="0" w:space="0" w:color="auto"/>
        <w:bottom w:val="none" w:sz="0" w:space="0" w:color="auto"/>
        <w:right w:val="none" w:sz="0" w:space="0" w:color="auto"/>
      </w:divBdr>
    </w:div>
    <w:div w:id="1530803006">
      <w:bodyDiv w:val="1"/>
      <w:marLeft w:val="0"/>
      <w:marRight w:val="0"/>
      <w:marTop w:val="0"/>
      <w:marBottom w:val="0"/>
      <w:divBdr>
        <w:top w:val="none" w:sz="0" w:space="0" w:color="auto"/>
        <w:left w:val="none" w:sz="0" w:space="0" w:color="auto"/>
        <w:bottom w:val="none" w:sz="0" w:space="0" w:color="auto"/>
        <w:right w:val="none" w:sz="0" w:space="0" w:color="auto"/>
      </w:divBdr>
    </w:div>
    <w:div w:id="1542790491">
      <w:bodyDiv w:val="1"/>
      <w:marLeft w:val="0"/>
      <w:marRight w:val="0"/>
      <w:marTop w:val="0"/>
      <w:marBottom w:val="0"/>
      <w:divBdr>
        <w:top w:val="none" w:sz="0" w:space="0" w:color="auto"/>
        <w:left w:val="none" w:sz="0" w:space="0" w:color="auto"/>
        <w:bottom w:val="none" w:sz="0" w:space="0" w:color="auto"/>
        <w:right w:val="none" w:sz="0" w:space="0" w:color="auto"/>
      </w:divBdr>
    </w:div>
    <w:div w:id="1575967772">
      <w:bodyDiv w:val="1"/>
      <w:marLeft w:val="0"/>
      <w:marRight w:val="0"/>
      <w:marTop w:val="0"/>
      <w:marBottom w:val="0"/>
      <w:divBdr>
        <w:top w:val="none" w:sz="0" w:space="0" w:color="auto"/>
        <w:left w:val="none" w:sz="0" w:space="0" w:color="auto"/>
        <w:bottom w:val="none" w:sz="0" w:space="0" w:color="auto"/>
        <w:right w:val="none" w:sz="0" w:space="0" w:color="auto"/>
      </w:divBdr>
    </w:div>
    <w:div w:id="1577008004">
      <w:bodyDiv w:val="1"/>
      <w:marLeft w:val="0"/>
      <w:marRight w:val="0"/>
      <w:marTop w:val="0"/>
      <w:marBottom w:val="0"/>
      <w:divBdr>
        <w:top w:val="none" w:sz="0" w:space="0" w:color="auto"/>
        <w:left w:val="none" w:sz="0" w:space="0" w:color="auto"/>
        <w:bottom w:val="none" w:sz="0" w:space="0" w:color="auto"/>
        <w:right w:val="none" w:sz="0" w:space="0" w:color="auto"/>
      </w:divBdr>
    </w:div>
    <w:div w:id="1577544306">
      <w:bodyDiv w:val="1"/>
      <w:marLeft w:val="0"/>
      <w:marRight w:val="0"/>
      <w:marTop w:val="0"/>
      <w:marBottom w:val="0"/>
      <w:divBdr>
        <w:top w:val="none" w:sz="0" w:space="0" w:color="auto"/>
        <w:left w:val="none" w:sz="0" w:space="0" w:color="auto"/>
        <w:bottom w:val="none" w:sz="0" w:space="0" w:color="auto"/>
        <w:right w:val="none" w:sz="0" w:space="0" w:color="auto"/>
      </w:divBdr>
    </w:div>
    <w:div w:id="1646860897">
      <w:bodyDiv w:val="1"/>
      <w:marLeft w:val="0"/>
      <w:marRight w:val="0"/>
      <w:marTop w:val="0"/>
      <w:marBottom w:val="0"/>
      <w:divBdr>
        <w:top w:val="none" w:sz="0" w:space="0" w:color="auto"/>
        <w:left w:val="none" w:sz="0" w:space="0" w:color="auto"/>
        <w:bottom w:val="none" w:sz="0" w:space="0" w:color="auto"/>
        <w:right w:val="none" w:sz="0" w:space="0" w:color="auto"/>
      </w:divBdr>
    </w:div>
    <w:div w:id="1707680047">
      <w:bodyDiv w:val="1"/>
      <w:marLeft w:val="0"/>
      <w:marRight w:val="0"/>
      <w:marTop w:val="0"/>
      <w:marBottom w:val="0"/>
      <w:divBdr>
        <w:top w:val="none" w:sz="0" w:space="0" w:color="auto"/>
        <w:left w:val="none" w:sz="0" w:space="0" w:color="auto"/>
        <w:bottom w:val="none" w:sz="0" w:space="0" w:color="auto"/>
        <w:right w:val="none" w:sz="0" w:space="0" w:color="auto"/>
      </w:divBdr>
    </w:div>
    <w:div w:id="1767968489">
      <w:bodyDiv w:val="1"/>
      <w:marLeft w:val="0"/>
      <w:marRight w:val="0"/>
      <w:marTop w:val="0"/>
      <w:marBottom w:val="0"/>
      <w:divBdr>
        <w:top w:val="none" w:sz="0" w:space="0" w:color="auto"/>
        <w:left w:val="none" w:sz="0" w:space="0" w:color="auto"/>
        <w:bottom w:val="none" w:sz="0" w:space="0" w:color="auto"/>
        <w:right w:val="none" w:sz="0" w:space="0" w:color="auto"/>
      </w:divBdr>
    </w:div>
    <w:div w:id="1970940599">
      <w:bodyDiv w:val="1"/>
      <w:marLeft w:val="0"/>
      <w:marRight w:val="0"/>
      <w:marTop w:val="0"/>
      <w:marBottom w:val="0"/>
      <w:divBdr>
        <w:top w:val="none" w:sz="0" w:space="0" w:color="auto"/>
        <w:left w:val="none" w:sz="0" w:space="0" w:color="auto"/>
        <w:bottom w:val="none" w:sz="0" w:space="0" w:color="auto"/>
        <w:right w:val="none" w:sz="0" w:space="0" w:color="auto"/>
      </w:divBdr>
    </w:div>
    <w:div w:id="1988824934">
      <w:bodyDiv w:val="1"/>
      <w:marLeft w:val="0"/>
      <w:marRight w:val="0"/>
      <w:marTop w:val="0"/>
      <w:marBottom w:val="0"/>
      <w:divBdr>
        <w:top w:val="none" w:sz="0" w:space="0" w:color="auto"/>
        <w:left w:val="none" w:sz="0" w:space="0" w:color="auto"/>
        <w:bottom w:val="none" w:sz="0" w:space="0" w:color="auto"/>
        <w:right w:val="none" w:sz="0" w:space="0" w:color="auto"/>
      </w:divBdr>
    </w:div>
    <w:div w:id="1991595518">
      <w:bodyDiv w:val="1"/>
      <w:marLeft w:val="0"/>
      <w:marRight w:val="0"/>
      <w:marTop w:val="0"/>
      <w:marBottom w:val="0"/>
      <w:divBdr>
        <w:top w:val="none" w:sz="0" w:space="0" w:color="auto"/>
        <w:left w:val="none" w:sz="0" w:space="0" w:color="auto"/>
        <w:bottom w:val="none" w:sz="0" w:space="0" w:color="auto"/>
        <w:right w:val="none" w:sz="0" w:space="0" w:color="auto"/>
      </w:divBdr>
    </w:div>
    <w:div w:id="2124228299">
      <w:bodyDiv w:val="1"/>
      <w:marLeft w:val="0"/>
      <w:marRight w:val="0"/>
      <w:marTop w:val="0"/>
      <w:marBottom w:val="0"/>
      <w:divBdr>
        <w:top w:val="none" w:sz="0" w:space="0" w:color="auto"/>
        <w:left w:val="none" w:sz="0" w:space="0" w:color="auto"/>
        <w:bottom w:val="none" w:sz="0" w:space="0" w:color="auto"/>
        <w:right w:val="none" w:sz="0" w:space="0" w:color="auto"/>
      </w:divBdr>
    </w:div>
    <w:div w:id="2134324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www.entonocit."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cit.reservas@gmail.com" TargetMode="External"/><Relationship Id="rId1" Type="http://schemas.openxmlformats.org/officeDocument/2006/relationships/hyperlink" Target="http://www.entornoci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ADA34-2445-41E5-9156-8570541A3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1201</TotalTime>
  <Pages>5</Pages>
  <Words>1666</Words>
  <Characters>9168</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Nan Lara</dc:creator>
  <cp:lastModifiedBy>brian lazaro</cp:lastModifiedBy>
  <cp:revision>6</cp:revision>
  <cp:lastPrinted>2022-03-30T17:38:00Z</cp:lastPrinted>
  <dcterms:created xsi:type="dcterms:W3CDTF">2026-09-02T22:39:00Z</dcterms:created>
  <dcterms:modified xsi:type="dcterms:W3CDTF">2026-09-03T18:40:00Z</dcterms:modified>
</cp:coreProperties>
</file>