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6FC0"/>
        </w:rPr>
        <w:t>FANTASIA</w:t>
      </w:r>
      <w:r>
        <w:rPr>
          <w:color w:val="006FC0"/>
          <w:spacing w:val="-20"/>
        </w:rPr>
        <w:t> </w:t>
      </w:r>
      <w:r>
        <w:rPr>
          <w:color w:val="006FC0"/>
        </w:rPr>
        <w:t>ITALIANA,</w:t>
      </w:r>
      <w:r>
        <w:rPr>
          <w:color w:val="006FC0"/>
          <w:spacing w:val="-8"/>
        </w:rPr>
        <w:t> </w:t>
      </w:r>
      <w:r>
        <w:rPr>
          <w:color w:val="006FC0"/>
        </w:rPr>
        <w:t>8</w:t>
      </w:r>
      <w:r>
        <w:rPr>
          <w:color w:val="006FC0"/>
          <w:spacing w:val="-13"/>
        </w:rPr>
        <w:t> </w:t>
      </w:r>
      <w:r>
        <w:rPr>
          <w:color w:val="006FC0"/>
          <w:spacing w:val="-4"/>
        </w:rPr>
        <w:t>DÍAS</w:t>
      </w:r>
    </w:p>
    <w:p>
      <w:pPr>
        <w:spacing w:line="240" w:lineRule="auto"/>
        <w:ind w:left="283" w:right="0" w:firstLine="0"/>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9144" y="12141"/>
                            <a:ext cx="5101590" cy="789940"/>
                          </a:xfrm>
                          <a:custGeom>
                            <a:avLst/>
                            <a:gdLst/>
                            <a:ahLst/>
                            <a:cxnLst/>
                            <a:rect l="l" t="t" r="r" b="b"/>
                            <a:pathLst>
                              <a:path w="5101590" h="789940">
                                <a:moveTo>
                                  <a:pt x="5101082" y="0"/>
                                </a:moveTo>
                                <a:lnTo>
                                  <a:pt x="0" y="0"/>
                                </a:lnTo>
                                <a:lnTo>
                                  <a:pt x="0" y="789736"/>
                                </a:lnTo>
                                <a:lnTo>
                                  <a:pt x="5101082" y="789736"/>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92" y="0"/>
                                </a:moveTo>
                                <a:lnTo>
                                  <a:pt x="0" y="0"/>
                                </a:lnTo>
                                <a:lnTo>
                                  <a:pt x="0" y="12141"/>
                                </a:lnTo>
                                <a:lnTo>
                                  <a:pt x="0" y="801878"/>
                                </a:lnTo>
                                <a:lnTo>
                                  <a:pt x="0" y="814070"/>
                                </a:lnTo>
                                <a:lnTo>
                                  <a:pt x="12192" y="814070"/>
                                </a:lnTo>
                                <a:lnTo>
                                  <a:pt x="12192" y="801878"/>
                                </a:lnTo>
                                <a:lnTo>
                                  <a:pt x="12192" y="12192"/>
                                </a:lnTo>
                                <a:lnTo>
                                  <a:pt x="12192" y="0"/>
                                </a:lnTo>
                                <a:close/>
                              </a:path>
                              <a:path w="5122545" h="814069">
                                <a:moveTo>
                                  <a:pt x="5122430" y="0"/>
                                </a:moveTo>
                                <a:lnTo>
                                  <a:pt x="5110251" y="0"/>
                                </a:lnTo>
                                <a:lnTo>
                                  <a:pt x="12217" y="0"/>
                                </a:lnTo>
                                <a:lnTo>
                                  <a:pt x="12217" y="12192"/>
                                </a:lnTo>
                                <a:lnTo>
                                  <a:pt x="5110251" y="12192"/>
                                </a:lnTo>
                                <a:lnTo>
                                  <a:pt x="5110251" y="801878"/>
                                </a:lnTo>
                                <a:lnTo>
                                  <a:pt x="12217" y="801878"/>
                                </a:lnTo>
                                <a:lnTo>
                                  <a:pt x="12217" y="814070"/>
                                </a:lnTo>
                                <a:lnTo>
                                  <a:pt x="5110251" y="814070"/>
                                </a:lnTo>
                                <a:lnTo>
                                  <a:pt x="5122430" y="814070"/>
                                </a:lnTo>
                                <a:lnTo>
                                  <a:pt x="5122430" y="801878"/>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72591" y="10971"/>
                            <a:ext cx="4084320" cy="785495"/>
                          </a:xfrm>
                          <a:prstGeom prst="rect">
                            <a:avLst/>
                          </a:prstGeom>
                        </wps:spPr>
                        <wps:txbx>
                          <w:txbxContent>
                            <w:p>
                              <w:pPr>
                                <w:spacing w:line="240" w:lineRule="auto" w:before="0"/>
                                <w:ind w:left="0" w:right="0" w:firstLine="0"/>
                                <w:jc w:val="left"/>
                                <w:rPr>
                                  <w:rFonts w:ascii="Arial" w:hAnsi="Arial"/>
                                  <w:b/>
                                  <w:sz w:val="18"/>
                                </w:rPr>
                              </w:pPr>
                              <w:r>
                                <w:rPr>
                                  <w:rFonts w:ascii="Arial" w:hAnsi="Arial"/>
                                  <w:b/>
                                  <w:sz w:val="18"/>
                                </w:rPr>
                                <w:t>Roma</w:t>
                              </w:r>
                              <w:r>
                                <w:rPr>
                                  <w:rFonts w:ascii="Arial" w:hAnsi="Arial"/>
                                  <w:b/>
                                  <w:spacing w:val="-13"/>
                                  <w:sz w:val="18"/>
                                </w:rPr>
                                <w:t> </w:t>
                              </w:r>
                              <w:r>
                                <w:rPr>
                                  <w:rFonts w:ascii="Arial" w:hAnsi="Arial"/>
                                  <w:b/>
                                  <w:sz w:val="18"/>
                                </w:rPr>
                                <w:t>–</w:t>
                              </w:r>
                              <w:r>
                                <w:rPr>
                                  <w:rFonts w:ascii="Arial" w:hAnsi="Arial"/>
                                  <w:b/>
                                  <w:spacing w:val="-13"/>
                                  <w:sz w:val="18"/>
                                </w:rPr>
                                <w:t> </w:t>
                              </w:r>
                              <w:r>
                                <w:rPr>
                                  <w:rFonts w:ascii="Arial" w:hAnsi="Arial"/>
                                  <w:b/>
                                  <w:sz w:val="18"/>
                                </w:rPr>
                                <w:t>Asis</w:t>
                              </w:r>
                              <w:r>
                                <w:rPr>
                                  <w:rFonts w:ascii="Arial" w:hAnsi="Arial"/>
                                  <w:b/>
                                  <w:spacing w:val="-10"/>
                                  <w:sz w:val="18"/>
                                </w:rPr>
                                <w:t> </w:t>
                              </w:r>
                              <w:r>
                                <w:rPr>
                                  <w:rFonts w:ascii="Arial" w:hAnsi="Arial"/>
                                  <w:b/>
                                  <w:sz w:val="18"/>
                                </w:rPr>
                                <w:t>–</w:t>
                              </w:r>
                              <w:r>
                                <w:rPr>
                                  <w:rFonts w:ascii="Arial" w:hAnsi="Arial"/>
                                  <w:b/>
                                  <w:spacing w:val="-13"/>
                                  <w:sz w:val="18"/>
                                </w:rPr>
                                <w:t> </w:t>
                              </w:r>
                              <w:r>
                                <w:rPr>
                                  <w:rFonts w:ascii="Arial" w:hAnsi="Arial"/>
                                  <w:b/>
                                  <w:sz w:val="18"/>
                                </w:rPr>
                                <w:t>Siena</w:t>
                              </w:r>
                              <w:r>
                                <w:rPr>
                                  <w:rFonts w:ascii="Arial" w:hAnsi="Arial"/>
                                  <w:b/>
                                  <w:spacing w:val="-9"/>
                                  <w:sz w:val="18"/>
                                </w:rPr>
                                <w:t> </w:t>
                              </w:r>
                              <w:r>
                                <w:rPr>
                                  <w:rFonts w:ascii="Arial" w:hAnsi="Arial"/>
                                  <w:b/>
                                  <w:sz w:val="18"/>
                                </w:rPr>
                                <w:t>–</w:t>
                              </w:r>
                              <w:r>
                                <w:rPr>
                                  <w:rFonts w:ascii="Arial" w:hAnsi="Arial"/>
                                  <w:b/>
                                  <w:spacing w:val="-13"/>
                                  <w:sz w:val="18"/>
                                </w:rPr>
                                <w:t> </w:t>
                              </w:r>
                              <w:r>
                                <w:rPr>
                                  <w:rFonts w:ascii="Arial" w:hAnsi="Arial"/>
                                  <w:b/>
                                  <w:sz w:val="18"/>
                                </w:rPr>
                                <w:t>Florencia</w:t>
                              </w:r>
                              <w:r>
                                <w:rPr>
                                  <w:rFonts w:ascii="Arial" w:hAnsi="Arial"/>
                                  <w:b/>
                                  <w:spacing w:val="-10"/>
                                  <w:sz w:val="18"/>
                                </w:rPr>
                                <w:t> </w:t>
                              </w:r>
                              <w:r>
                                <w:rPr>
                                  <w:rFonts w:ascii="Arial" w:hAnsi="Arial"/>
                                  <w:b/>
                                  <w:sz w:val="18"/>
                                </w:rPr>
                                <w:t>Bolonia</w:t>
                              </w:r>
                              <w:r>
                                <w:rPr>
                                  <w:rFonts w:ascii="Arial" w:hAnsi="Arial"/>
                                  <w:b/>
                                  <w:spacing w:val="-12"/>
                                  <w:sz w:val="18"/>
                                </w:rPr>
                                <w:t> </w:t>
                              </w:r>
                              <w:r>
                                <w:rPr>
                                  <w:rFonts w:ascii="Arial" w:hAnsi="Arial"/>
                                  <w:b/>
                                  <w:sz w:val="18"/>
                                </w:rPr>
                                <w:t>–</w:t>
                              </w:r>
                              <w:r>
                                <w:rPr>
                                  <w:rFonts w:ascii="Arial" w:hAnsi="Arial"/>
                                  <w:b/>
                                  <w:spacing w:val="-10"/>
                                  <w:sz w:val="18"/>
                                </w:rPr>
                                <w:t> </w:t>
                              </w:r>
                              <w:r>
                                <w:rPr>
                                  <w:rFonts w:ascii="Arial" w:hAnsi="Arial"/>
                                  <w:b/>
                                  <w:sz w:val="18"/>
                                </w:rPr>
                                <w:t>Venecia</w:t>
                              </w:r>
                              <w:r>
                                <w:rPr>
                                  <w:rFonts w:ascii="Arial" w:hAnsi="Arial"/>
                                  <w:b/>
                                  <w:spacing w:val="-13"/>
                                  <w:sz w:val="18"/>
                                </w:rPr>
                                <w:t> </w:t>
                              </w:r>
                              <w:r>
                                <w:rPr>
                                  <w:rFonts w:ascii="Arial" w:hAnsi="Arial"/>
                                  <w:b/>
                                  <w:sz w:val="18"/>
                                </w:rPr>
                                <w:t>–</w:t>
                              </w:r>
                              <w:r>
                                <w:rPr>
                                  <w:rFonts w:ascii="Arial" w:hAnsi="Arial"/>
                                  <w:b/>
                                  <w:spacing w:val="-13"/>
                                  <w:sz w:val="18"/>
                                </w:rPr>
                                <w:t> </w:t>
                              </w:r>
                              <w:r>
                                <w:rPr>
                                  <w:rFonts w:ascii="Arial" w:hAnsi="Arial"/>
                                  <w:b/>
                                  <w:sz w:val="18"/>
                                </w:rPr>
                                <w:t>Montepulciano</w:t>
                              </w:r>
                              <w:r>
                                <w:rPr>
                                  <w:rFonts w:ascii="Arial" w:hAnsi="Arial"/>
                                  <w:b/>
                                  <w:spacing w:val="-13"/>
                                  <w:sz w:val="18"/>
                                </w:rPr>
                                <w:t> </w:t>
                              </w:r>
                              <w:r>
                                <w:rPr>
                                  <w:rFonts w:ascii="Arial" w:hAnsi="Arial"/>
                                  <w:b/>
                                  <w:sz w:val="18"/>
                                </w:rPr>
                                <w:t>–</w:t>
                              </w:r>
                              <w:r>
                                <w:rPr>
                                  <w:rFonts w:ascii="Arial" w:hAnsi="Arial"/>
                                  <w:b/>
                                  <w:spacing w:val="-9"/>
                                  <w:sz w:val="18"/>
                                </w:rPr>
                                <w:t> </w:t>
                              </w:r>
                              <w:r>
                                <w:rPr>
                                  <w:rFonts w:ascii="Arial" w:hAnsi="Arial"/>
                                  <w:b/>
                                  <w:sz w:val="18"/>
                                </w:rPr>
                                <w:t>Roma </w:t>
                              </w:r>
                              <w:r>
                                <w:rPr>
                                  <w:rFonts w:ascii="Arial" w:hAnsi="Arial"/>
                                  <w:b/>
                                  <w:color w:val="E26C09"/>
                                  <w:sz w:val="18"/>
                                </w:rPr>
                                <w:t>Específicas del 12 de abril al 23 de octubre de 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before="0"/>
                                <w:ind w:left="23"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4;top:19;width:8034;height:1244" id="docshape6" filled="true" fillcolor="#f1f1f1" stroked="false">
                  <v:fill type="solid"/>
                </v:rect>
                <v:shape style="position:absolute;left:0;top:0;width:8067;height:1282" id="docshape7" coordorigin="0,0" coordsize="8067,1282" path="m19,0l0,0,0,19,0,19,0,1263,0,1282,19,1282,19,1263,19,19,19,19,19,0xm8067,0l8048,0,19,0,19,19,8048,19,8048,1263,19,1263,19,1282,8048,1282,8067,1282,8067,1263,8067,19,8067,19,8067,0xe" filled="true" fillcolor="#28ac04" stroked="false">
                  <v:path arrowok="t"/>
                  <v:fill type="solid"/>
                </v:shape>
                <v:shape style="position:absolute;left:120;top:17;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31;top:17;width:6432;height:1237" type="#_x0000_t202" id="docshape9" filled="false" stroked="false">
                  <v:textbox inset="0,0,0,0">
                    <w:txbxContent>
                      <w:p>
                        <w:pPr>
                          <w:spacing w:line="240" w:lineRule="auto" w:before="0"/>
                          <w:ind w:left="0" w:right="0" w:firstLine="0"/>
                          <w:jc w:val="left"/>
                          <w:rPr>
                            <w:rFonts w:ascii="Arial" w:hAnsi="Arial"/>
                            <w:b/>
                            <w:sz w:val="18"/>
                          </w:rPr>
                        </w:pPr>
                        <w:r>
                          <w:rPr>
                            <w:rFonts w:ascii="Arial" w:hAnsi="Arial"/>
                            <w:b/>
                            <w:sz w:val="18"/>
                          </w:rPr>
                          <w:t>Roma</w:t>
                        </w:r>
                        <w:r>
                          <w:rPr>
                            <w:rFonts w:ascii="Arial" w:hAnsi="Arial"/>
                            <w:b/>
                            <w:spacing w:val="-13"/>
                            <w:sz w:val="18"/>
                          </w:rPr>
                          <w:t> </w:t>
                        </w:r>
                        <w:r>
                          <w:rPr>
                            <w:rFonts w:ascii="Arial" w:hAnsi="Arial"/>
                            <w:b/>
                            <w:sz w:val="18"/>
                          </w:rPr>
                          <w:t>–</w:t>
                        </w:r>
                        <w:r>
                          <w:rPr>
                            <w:rFonts w:ascii="Arial" w:hAnsi="Arial"/>
                            <w:b/>
                            <w:spacing w:val="-13"/>
                            <w:sz w:val="18"/>
                          </w:rPr>
                          <w:t> </w:t>
                        </w:r>
                        <w:r>
                          <w:rPr>
                            <w:rFonts w:ascii="Arial" w:hAnsi="Arial"/>
                            <w:b/>
                            <w:sz w:val="18"/>
                          </w:rPr>
                          <w:t>Asis</w:t>
                        </w:r>
                        <w:r>
                          <w:rPr>
                            <w:rFonts w:ascii="Arial" w:hAnsi="Arial"/>
                            <w:b/>
                            <w:spacing w:val="-10"/>
                            <w:sz w:val="18"/>
                          </w:rPr>
                          <w:t> </w:t>
                        </w:r>
                        <w:r>
                          <w:rPr>
                            <w:rFonts w:ascii="Arial" w:hAnsi="Arial"/>
                            <w:b/>
                            <w:sz w:val="18"/>
                          </w:rPr>
                          <w:t>–</w:t>
                        </w:r>
                        <w:r>
                          <w:rPr>
                            <w:rFonts w:ascii="Arial" w:hAnsi="Arial"/>
                            <w:b/>
                            <w:spacing w:val="-13"/>
                            <w:sz w:val="18"/>
                          </w:rPr>
                          <w:t> </w:t>
                        </w:r>
                        <w:r>
                          <w:rPr>
                            <w:rFonts w:ascii="Arial" w:hAnsi="Arial"/>
                            <w:b/>
                            <w:sz w:val="18"/>
                          </w:rPr>
                          <w:t>Siena</w:t>
                        </w:r>
                        <w:r>
                          <w:rPr>
                            <w:rFonts w:ascii="Arial" w:hAnsi="Arial"/>
                            <w:b/>
                            <w:spacing w:val="-9"/>
                            <w:sz w:val="18"/>
                          </w:rPr>
                          <w:t> </w:t>
                        </w:r>
                        <w:r>
                          <w:rPr>
                            <w:rFonts w:ascii="Arial" w:hAnsi="Arial"/>
                            <w:b/>
                            <w:sz w:val="18"/>
                          </w:rPr>
                          <w:t>–</w:t>
                        </w:r>
                        <w:r>
                          <w:rPr>
                            <w:rFonts w:ascii="Arial" w:hAnsi="Arial"/>
                            <w:b/>
                            <w:spacing w:val="-13"/>
                            <w:sz w:val="18"/>
                          </w:rPr>
                          <w:t> </w:t>
                        </w:r>
                        <w:r>
                          <w:rPr>
                            <w:rFonts w:ascii="Arial" w:hAnsi="Arial"/>
                            <w:b/>
                            <w:sz w:val="18"/>
                          </w:rPr>
                          <w:t>Florencia</w:t>
                        </w:r>
                        <w:r>
                          <w:rPr>
                            <w:rFonts w:ascii="Arial" w:hAnsi="Arial"/>
                            <w:b/>
                            <w:spacing w:val="-10"/>
                            <w:sz w:val="18"/>
                          </w:rPr>
                          <w:t> </w:t>
                        </w:r>
                        <w:r>
                          <w:rPr>
                            <w:rFonts w:ascii="Arial" w:hAnsi="Arial"/>
                            <w:b/>
                            <w:sz w:val="18"/>
                          </w:rPr>
                          <w:t>Bolonia</w:t>
                        </w:r>
                        <w:r>
                          <w:rPr>
                            <w:rFonts w:ascii="Arial" w:hAnsi="Arial"/>
                            <w:b/>
                            <w:spacing w:val="-12"/>
                            <w:sz w:val="18"/>
                          </w:rPr>
                          <w:t> </w:t>
                        </w:r>
                        <w:r>
                          <w:rPr>
                            <w:rFonts w:ascii="Arial" w:hAnsi="Arial"/>
                            <w:b/>
                            <w:sz w:val="18"/>
                          </w:rPr>
                          <w:t>–</w:t>
                        </w:r>
                        <w:r>
                          <w:rPr>
                            <w:rFonts w:ascii="Arial" w:hAnsi="Arial"/>
                            <w:b/>
                            <w:spacing w:val="-10"/>
                            <w:sz w:val="18"/>
                          </w:rPr>
                          <w:t> </w:t>
                        </w:r>
                        <w:r>
                          <w:rPr>
                            <w:rFonts w:ascii="Arial" w:hAnsi="Arial"/>
                            <w:b/>
                            <w:sz w:val="18"/>
                          </w:rPr>
                          <w:t>Venecia</w:t>
                        </w:r>
                        <w:r>
                          <w:rPr>
                            <w:rFonts w:ascii="Arial" w:hAnsi="Arial"/>
                            <w:b/>
                            <w:spacing w:val="-13"/>
                            <w:sz w:val="18"/>
                          </w:rPr>
                          <w:t> </w:t>
                        </w:r>
                        <w:r>
                          <w:rPr>
                            <w:rFonts w:ascii="Arial" w:hAnsi="Arial"/>
                            <w:b/>
                            <w:sz w:val="18"/>
                          </w:rPr>
                          <w:t>–</w:t>
                        </w:r>
                        <w:r>
                          <w:rPr>
                            <w:rFonts w:ascii="Arial" w:hAnsi="Arial"/>
                            <w:b/>
                            <w:spacing w:val="-13"/>
                            <w:sz w:val="18"/>
                          </w:rPr>
                          <w:t> </w:t>
                        </w:r>
                        <w:r>
                          <w:rPr>
                            <w:rFonts w:ascii="Arial" w:hAnsi="Arial"/>
                            <w:b/>
                            <w:sz w:val="18"/>
                          </w:rPr>
                          <w:t>Montepulciano</w:t>
                        </w:r>
                        <w:r>
                          <w:rPr>
                            <w:rFonts w:ascii="Arial" w:hAnsi="Arial"/>
                            <w:b/>
                            <w:spacing w:val="-13"/>
                            <w:sz w:val="18"/>
                          </w:rPr>
                          <w:t> </w:t>
                        </w:r>
                        <w:r>
                          <w:rPr>
                            <w:rFonts w:ascii="Arial" w:hAnsi="Arial"/>
                            <w:b/>
                            <w:sz w:val="18"/>
                          </w:rPr>
                          <w:t>–</w:t>
                        </w:r>
                        <w:r>
                          <w:rPr>
                            <w:rFonts w:ascii="Arial" w:hAnsi="Arial"/>
                            <w:b/>
                            <w:spacing w:val="-9"/>
                            <w:sz w:val="18"/>
                          </w:rPr>
                          <w:t> </w:t>
                        </w:r>
                        <w:r>
                          <w:rPr>
                            <w:rFonts w:ascii="Arial" w:hAnsi="Arial"/>
                            <w:b/>
                            <w:sz w:val="18"/>
                          </w:rPr>
                          <w:t>Roma </w:t>
                        </w:r>
                        <w:r>
                          <w:rPr>
                            <w:rFonts w:ascii="Arial" w:hAnsi="Arial"/>
                            <w:b/>
                            <w:color w:val="E26C09"/>
                            <w:sz w:val="18"/>
                          </w:rPr>
                          <w:t>Específicas del 12 de abril al 23 de octubre de 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40"/>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before="0"/>
                          <w:ind w:left="23"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3"/>
        <w:spacing w:before="167"/>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rPr>
          <w:rFonts w:ascii="Arial"/>
          <w:b/>
          <w:sz w:val="4"/>
        </w:rPr>
      </w:pPr>
      <w:r>
        <w:rPr>
          <w:rFonts w:ascii="Arial"/>
          <w:b/>
          <w:sz w:val="4"/>
        </w:rPr>
        <w:drawing>
          <wp:anchor distT="0" distB="0" distL="0" distR="0" allowOverlap="1" layoutInCell="1" locked="0" behindDoc="1" simplePos="0" relativeHeight="487588352">
            <wp:simplePos x="0" y="0"/>
            <wp:positionH relativeFrom="page">
              <wp:posOffset>1261744</wp:posOffset>
            </wp:positionH>
            <wp:positionV relativeFrom="paragraph">
              <wp:posOffset>44461</wp:posOffset>
            </wp:positionV>
            <wp:extent cx="5049098" cy="1514475"/>
            <wp:effectExtent l="0" t="0" r="0" b="0"/>
            <wp:wrapTopAndBottom/>
            <wp:docPr id="10" name="Image 10" descr="Viajar a Venecia – Guía de Viajes y Turismo en Venecia, Italia"/>
            <wp:cNvGraphicFramePr>
              <a:graphicFrameLocks/>
            </wp:cNvGraphicFramePr>
            <a:graphic>
              <a:graphicData uri="http://schemas.openxmlformats.org/drawingml/2006/picture">
                <pic:pic>
                  <pic:nvPicPr>
                    <pic:cNvPr id="10" name="Image 10" descr="Viajar a Venecia – Guía de Viajes y Turismo en Venecia, Italia"/>
                    <pic:cNvPicPr/>
                  </pic:nvPicPr>
                  <pic:blipFill>
                    <a:blip r:embed="rId7" cstate="print"/>
                    <a:stretch>
                      <a:fillRect/>
                    </a:stretch>
                  </pic:blipFill>
                  <pic:spPr>
                    <a:xfrm>
                      <a:off x="0" y="0"/>
                      <a:ext cx="5049098" cy="1514475"/>
                    </a:xfrm>
                    <a:prstGeom prst="rect">
                      <a:avLst/>
                    </a:prstGeom>
                  </pic:spPr>
                </pic:pic>
              </a:graphicData>
            </a:graphic>
          </wp:anchor>
        </w:drawing>
      </w:r>
    </w:p>
    <w:p>
      <w:pPr>
        <w:pStyle w:val="BodyText"/>
        <w:spacing w:before="27"/>
        <w:rPr>
          <w:rFonts w:ascii="Arial"/>
          <w:b/>
        </w:rPr>
      </w:pPr>
    </w:p>
    <w:p>
      <w:pPr>
        <w:pStyle w:val="Heading4"/>
      </w:pPr>
      <w:r>
        <w:rPr>
          <w:color w:val="006FC0"/>
        </w:rPr>
        <w:t>Día</w:t>
      </w:r>
      <w:r>
        <w:rPr>
          <w:color w:val="006FC0"/>
          <w:spacing w:val="1"/>
        </w:rPr>
        <w:t> </w:t>
      </w:r>
      <w:r>
        <w:rPr>
          <w:color w:val="006FC0"/>
        </w:rPr>
        <w:t>1</w:t>
      </w:r>
      <w:r>
        <w:rPr>
          <w:color w:val="006FC0"/>
          <w:spacing w:val="67"/>
          <w:w w:val="150"/>
        </w:rPr>
        <w:t>  </w:t>
      </w:r>
      <w:r>
        <w:rPr>
          <w:color w:val="006FC0"/>
          <w:spacing w:val="-4"/>
        </w:rPr>
        <w:t>Roma</w:t>
      </w:r>
    </w:p>
    <w:p>
      <w:pPr>
        <w:pStyle w:val="BodyText"/>
        <w:spacing w:line="242" w:lineRule="auto" w:before="7"/>
        <w:ind w:left="288" w:right="269"/>
        <w:jc w:val="both"/>
      </w:pPr>
      <w:r>
        <w:rPr>
          <w:color w:val="252525"/>
        </w:rPr>
        <w:t>¡Bienvenido a Roma! Conoce a tu conductor en el aeropuerto y disfruta del traslado incluido hasta</w:t>
      </w:r>
      <w:r>
        <w:rPr>
          <w:color w:val="252525"/>
          <w:spacing w:val="40"/>
        </w:rPr>
        <w:t> </w:t>
      </w:r>
      <w:r>
        <w:rPr>
          <w:color w:val="252525"/>
        </w:rPr>
        <w:t>tu hotel. Utiliza tu billete de 1 día para el recorrido I Love Rome</w:t>
      </w:r>
      <w:r>
        <w:rPr>
          <w:color w:val="252525"/>
          <w:spacing w:val="-2"/>
        </w:rPr>
        <w:t> </w:t>
      </w:r>
      <w:r>
        <w:rPr>
          <w:color w:val="252525"/>
        </w:rPr>
        <w:t>City Tour en autobús turístico</w:t>
      </w:r>
      <w:r>
        <w:rPr>
          <w:color w:val="252525"/>
          <w:spacing w:val="9"/>
        </w:rPr>
        <w:t> </w:t>
      </w:r>
      <w:r>
        <w:rPr>
          <w:color w:val="252525"/>
        </w:rPr>
        <w:t>Hop-on Hop-off. Súbete al autobús panorámico de dos pisos y admira los monumentos de Roma con comentarios en audio disponibles en 12 idiomas. Sube y baja a tu ritmo en cualquiera de las ocho paradas. Es la</w:t>
      </w:r>
      <w:r>
        <w:rPr>
          <w:color w:val="252525"/>
          <w:spacing w:val="-6"/>
        </w:rPr>
        <w:t> </w:t>
      </w:r>
      <w:r>
        <w:rPr>
          <w:color w:val="252525"/>
        </w:rPr>
        <w:t>forma perfecta de descubrir la Ciudad Eterna</w:t>
      </w:r>
      <w:r>
        <w:rPr>
          <w:color w:val="252525"/>
          <w:spacing w:val="-6"/>
        </w:rPr>
        <w:t> </w:t>
      </w:r>
      <w:r>
        <w:rPr>
          <w:color w:val="252525"/>
        </w:rPr>
        <w:t>por tu cuenta. Pasa el resto de la</w:t>
      </w:r>
      <w:r>
        <w:rPr>
          <w:color w:val="252525"/>
          <w:spacing w:val="-6"/>
        </w:rPr>
        <w:t> </w:t>
      </w:r>
      <w:r>
        <w:rPr>
          <w:color w:val="252525"/>
        </w:rPr>
        <w:t>tarde a tu aire. Regreso al hotel por tu cuenta. Alojamiento en Roma.</w:t>
      </w:r>
    </w:p>
    <w:p>
      <w:pPr>
        <w:pStyle w:val="BodyText"/>
        <w:spacing w:before="9"/>
        <w:rPr>
          <w:sz w:val="9"/>
        </w:rPr>
      </w:pPr>
    </w:p>
    <w:p>
      <w:pPr>
        <w:pStyle w:val="BodyText"/>
        <w:spacing w:after="0"/>
        <w:rPr>
          <w:sz w:val="9"/>
        </w:rPr>
        <w:sectPr>
          <w:headerReference w:type="default" r:id="rId5"/>
          <w:footerReference w:type="default" r:id="rId6"/>
          <w:type w:val="continuous"/>
          <w:pgSz w:w="11910" w:h="16840"/>
          <w:pgMar w:header="10" w:footer="998" w:top="2380" w:bottom="1180" w:left="1700" w:right="1700"/>
          <w:pgNumType w:start="1"/>
        </w:sectPr>
      </w:pPr>
    </w:p>
    <w:p>
      <w:pPr>
        <w:pStyle w:val="Heading4"/>
        <w:tabs>
          <w:tab w:pos="1008" w:val="left" w:leader="none"/>
        </w:tabs>
        <w:spacing w:before="97"/>
        <w:ind w:left="340"/>
        <w:jc w:val="left"/>
      </w:pPr>
      <w:r>
        <w:rPr>
          <w:color w:val="006FC0"/>
        </w:rPr>
        <w:t>Día</w:t>
      </w:r>
      <w:r>
        <w:rPr>
          <w:color w:val="006FC0"/>
          <w:spacing w:val="-2"/>
        </w:rPr>
        <w:t> </w:t>
      </w:r>
      <w:r>
        <w:rPr>
          <w:color w:val="006FC0"/>
          <w:spacing w:val="-10"/>
        </w:rPr>
        <w:t>2</w:t>
      </w:r>
      <w:r>
        <w:rPr>
          <w:color w:val="006FC0"/>
        </w:rPr>
        <w:tab/>
        <w:t>Roma</w:t>
      </w:r>
      <w:r>
        <w:rPr>
          <w:color w:val="006FC0"/>
          <w:spacing w:val="-4"/>
        </w:rPr>
        <w:t> </w:t>
      </w:r>
      <w:r>
        <w:rPr>
          <w:color w:val="006FC0"/>
        </w:rPr>
        <w:t>–</w:t>
      </w:r>
      <w:r>
        <w:rPr>
          <w:color w:val="006FC0"/>
          <w:spacing w:val="2"/>
        </w:rPr>
        <w:t> </w:t>
      </w:r>
      <w:r>
        <w:rPr>
          <w:color w:val="006FC0"/>
        </w:rPr>
        <w:t>Asís</w:t>
      </w:r>
      <w:r>
        <w:rPr>
          <w:color w:val="006FC0"/>
          <w:spacing w:val="-4"/>
        </w:rPr>
        <w:t> </w:t>
      </w:r>
      <w:r>
        <w:rPr>
          <w:color w:val="006FC0"/>
        </w:rPr>
        <w:t>–</w:t>
      </w:r>
      <w:r>
        <w:rPr>
          <w:color w:val="006FC0"/>
          <w:spacing w:val="2"/>
        </w:rPr>
        <w:t> </w:t>
      </w:r>
      <w:r>
        <w:rPr>
          <w:color w:val="006FC0"/>
        </w:rPr>
        <w:t>Siena</w:t>
      </w:r>
      <w:r>
        <w:rPr>
          <w:color w:val="006FC0"/>
          <w:spacing w:val="-2"/>
        </w:rPr>
        <w:t> </w:t>
      </w:r>
      <w:r>
        <w:rPr>
          <w:color w:val="006FC0"/>
        </w:rPr>
        <w:t>–</w:t>
      </w:r>
      <w:r>
        <w:rPr>
          <w:color w:val="006FC0"/>
          <w:spacing w:val="-4"/>
        </w:rPr>
        <w:t> </w:t>
      </w:r>
      <w:r>
        <w:rPr>
          <w:color w:val="006FC0"/>
          <w:spacing w:val="-2"/>
        </w:rPr>
        <w:t>Florencia</w:t>
      </w:r>
    </w:p>
    <w:p>
      <w:pPr>
        <w:pStyle w:val="BodyText"/>
        <w:spacing w:before="5"/>
        <w:rPr>
          <w:rFonts w:ascii="Arial"/>
          <w:b/>
          <w:sz w:val="5"/>
        </w:rPr>
      </w:pPr>
    </w:p>
    <w:p>
      <w:pPr>
        <w:spacing w:line="240" w:lineRule="auto"/>
        <w:ind w:left="287" w:right="-72" w:firstLine="0"/>
        <w:rPr>
          <w:rFonts w:ascii="Arial"/>
          <w:sz w:val="20"/>
        </w:rPr>
      </w:pPr>
      <w:r>
        <w:rPr>
          <w:rFonts w:ascii="Arial"/>
          <w:sz w:val="20"/>
        </w:rPr>
        <w:drawing>
          <wp:inline distT="0" distB="0" distL="0" distR="0">
            <wp:extent cx="2438125" cy="1356360"/>
            <wp:effectExtent l="0" t="0" r="0" b="0"/>
            <wp:docPr id="11" name="Image 11" descr="Asís - Qué ver en Asís y cómo llegar desde Florencia"/>
            <wp:cNvGraphicFramePr>
              <a:graphicFrameLocks/>
            </wp:cNvGraphicFramePr>
            <a:graphic>
              <a:graphicData uri="http://schemas.openxmlformats.org/drawingml/2006/picture">
                <pic:pic>
                  <pic:nvPicPr>
                    <pic:cNvPr id="11" name="Image 11" descr="Asís - Qué ver en Asís y cómo llegar desde Florencia"/>
                    <pic:cNvPicPr/>
                  </pic:nvPicPr>
                  <pic:blipFill>
                    <a:blip r:embed="rId8" cstate="print"/>
                    <a:stretch>
                      <a:fillRect/>
                    </a:stretch>
                  </pic:blipFill>
                  <pic:spPr>
                    <a:xfrm>
                      <a:off x="0" y="0"/>
                      <a:ext cx="2438125" cy="1356360"/>
                    </a:xfrm>
                    <a:prstGeom prst="rect">
                      <a:avLst/>
                    </a:prstGeom>
                  </pic:spPr>
                </pic:pic>
              </a:graphicData>
            </a:graphic>
          </wp:inline>
        </w:drawing>
      </w:r>
      <w:r>
        <w:rPr>
          <w:rFonts w:ascii="Arial"/>
          <w:sz w:val="20"/>
        </w:rPr>
      </w:r>
    </w:p>
    <w:p>
      <w:pPr>
        <w:pStyle w:val="BodyText"/>
        <w:spacing w:before="104"/>
        <w:rPr>
          <w:rFonts w:ascii="Arial"/>
          <w:b/>
        </w:rPr>
      </w:pPr>
      <w:r>
        <w:rPr/>
        <w:br w:type="column"/>
      </w:r>
      <w:r>
        <w:rPr>
          <w:rFonts w:ascii="Arial"/>
          <w:b/>
        </w:rPr>
      </w:r>
    </w:p>
    <w:p>
      <w:pPr>
        <w:pStyle w:val="BodyText"/>
        <w:spacing w:line="244" w:lineRule="auto"/>
        <w:ind w:left="106" w:right="271"/>
        <w:jc w:val="both"/>
      </w:pPr>
      <w:r>
        <w:rPr>
          <w:color w:val="252525"/>
        </w:rPr>
        <w:t>Salida a las 07:15 en autobús de lujo hacia Asís, una ciudad medieval rodeada por antiguas murallas. Visita la Basílica de San Francisco, con frescos de Giotto y Cimabue y disfrute de un almuerzo en Asís. Tiempo libre para almorzar. Continúa hacia Siena, Patrimonio de la Humanidad por la UNESCO, famosa por su Piazza</w:t>
      </w:r>
      <w:r>
        <w:rPr>
          <w:color w:val="252525"/>
          <w:spacing w:val="-7"/>
        </w:rPr>
        <w:t> </w:t>
      </w:r>
      <w:r>
        <w:rPr>
          <w:color w:val="252525"/>
        </w:rPr>
        <w:t>del</w:t>
      </w:r>
      <w:r>
        <w:rPr>
          <w:color w:val="252525"/>
          <w:spacing w:val="-4"/>
        </w:rPr>
        <w:t> </w:t>
      </w:r>
      <w:r>
        <w:rPr>
          <w:color w:val="252525"/>
        </w:rPr>
        <w:t>Campo</w:t>
      </w:r>
      <w:r>
        <w:rPr>
          <w:color w:val="252525"/>
          <w:spacing w:val="-12"/>
        </w:rPr>
        <w:t> </w:t>
      </w:r>
      <w:r>
        <w:rPr>
          <w:color w:val="252525"/>
        </w:rPr>
        <w:t>en</w:t>
      </w:r>
      <w:r>
        <w:rPr>
          <w:color w:val="252525"/>
          <w:spacing w:val="-7"/>
        </w:rPr>
        <w:t> </w:t>
      </w:r>
      <w:r>
        <w:rPr>
          <w:color w:val="252525"/>
        </w:rPr>
        <w:t>forma</w:t>
      </w:r>
      <w:r>
        <w:rPr>
          <w:color w:val="252525"/>
          <w:spacing w:val="-12"/>
        </w:rPr>
        <w:t> </w:t>
      </w:r>
      <w:r>
        <w:rPr>
          <w:color w:val="252525"/>
        </w:rPr>
        <w:t>de</w:t>
      </w:r>
      <w:r>
        <w:rPr>
          <w:color w:val="252525"/>
          <w:spacing w:val="-12"/>
        </w:rPr>
        <w:t> </w:t>
      </w:r>
      <w:r>
        <w:rPr>
          <w:color w:val="252525"/>
        </w:rPr>
        <w:t>concha</w:t>
      </w:r>
      <w:r>
        <w:rPr>
          <w:color w:val="252525"/>
          <w:spacing w:val="-12"/>
        </w:rPr>
        <w:t> </w:t>
      </w:r>
      <w:r>
        <w:rPr>
          <w:color w:val="252525"/>
        </w:rPr>
        <w:t>y</w:t>
      </w:r>
      <w:r>
        <w:rPr>
          <w:color w:val="252525"/>
          <w:spacing w:val="-11"/>
        </w:rPr>
        <w:t> </w:t>
      </w:r>
      <w:r>
        <w:rPr>
          <w:color w:val="252525"/>
        </w:rPr>
        <w:t>la</w:t>
      </w:r>
      <w:r>
        <w:rPr>
          <w:color w:val="252525"/>
          <w:spacing w:val="-12"/>
        </w:rPr>
        <w:t> </w:t>
      </w:r>
      <w:r>
        <w:rPr>
          <w:color w:val="252525"/>
        </w:rPr>
        <w:t>carrera del Palio. Luego, recorre</w:t>
      </w:r>
      <w:r>
        <w:rPr>
          <w:color w:val="252525"/>
          <w:spacing w:val="-1"/>
        </w:rPr>
        <w:t> </w:t>
      </w:r>
      <w:r>
        <w:rPr>
          <w:color w:val="252525"/>
        </w:rPr>
        <w:t>el paisaje</w:t>
      </w:r>
      <w:r>
        <w:rPr>
          <w:color w:val="252525"/>
          <w:spacing w:val="-1"/>
        </w:rPr>
        <w:t> </w:t>
      </w:r>
      <w:r>
        <w:rPr>
          <w:color w:val="252525"/>
        </w:rPr>
        <w:t>toscano</w:t>
      </w:r>
      <w:r>
        <w:rPr>
          <w:color w:val="252525"/>
          <w:spacing w:val="-1"/>
        </w:rPr>
        <w:t> </w:t>
      </w:r>
      <w:r>
        <w:rPr>
          <w:color w:val="252525"/>
        </w:rPr>
        <w:t>hasta llegar a Florencia. Registro en el hotel. </w:t>
      </w:r>
      <w:r>
        <w:rPr>
          <w:color w:val="252525"/>
          <w:spacing w:val="-2"/>
        </w:rPr>
        <w:t>Alojamiento.</w:t>
      </w:r>
    </w:p>
    <w:p>
      <w:pPr>
        <w:pStyle w:val="BodyText"/>
        <w:spacing w:after="0" w:line="244" w:lineRule="auto"/>
        <w:jc w:val="both"/>
        <w:sectPr>
          <w:type w:val="continuous"/>
          <w:pgSz w:w="11910" w:h="16840"/>
          <w:pgMar w:header="10" w:footer="998" w:top="2380" w:bottom="1180" w:left="1700" w:right="1700"/>
          <w:cols w:num="2" w:equalWidth="0">
            <w:col w:w="4104" w:space="40"/>
            <w:col w:w="4366"/>
          </w:cols>
        </w:sectPr>
      </w:pPr>
    </w:p>
    <w:p>
      <w:pPr>
        <w:pStyle w:val="Heading4"/>
        <w:spacing w:before="193"/>
      </w:pPr>
      <w:r>
        <w:rPr>
          <w:color w:val="006FC0"/>
        </w:rPr>
        <w:t>Día</w:t>
      </w:r>
      <w:r>
        <w:rPr>
          <w:color w:val="006FC0"/>
          <w:spacing w:val="1"/>
        </w:rPr>
        <w:t> </w:t>
      </w:r>
      <w:r>
        <w:rPr>
          <w:color w:val="006FC0"/>
        </w:rPr>
        <w:t>3</w:t>
      </w:r>
      <w:r>
        <w:rPr>
          <w:color w:val="006FC0"/>
          <w:spacing w:val="67"/>
          <w:w w:val="150"/>
        </w:rPr>
        <w:t>  </w:t>
      </w:r>
      <w:r>
        <w:rPr>
          <w:color w:val="006FC0"/>
          <w:spacing w:val="-2"/>
        </w:rPr>
        <w:t>Florencia</w:t>
      </w:r>
    </w:p>
    <w:p>
      <w:pPr>
        <w:pStyle w:val="BodyText"/>
        <w:spacing w:line="244" w:lineRule="auto" w:before="3"/>
        <w:ind w:left="288" w:right="269"/>
        <w:jc w:val="both"/>
      </w:pPr>
      <w:r>
        <w:rPr/>
        <w:drawing>
          <wp:anchor distT="0" distB="0" distL="0" distR="0" allowOverlap="1" layoutInCell="1" locked="0" behindDoc="0" simplePos="0" relativeHeight="15729664">
            <wp:simplePos x="0" y="0"/>
            <wp:positionH relativeFrom="page">
              <wp:posOffset>4057650</wp:posOffset>
            </wp:positionH>
            <wp:positionV relativeFrom="paragraph">
              <wp:posOffset>621742</wp:posOffset>
            </wp:positionV>
            <wp:extent cx="2200275" cy="1467484"/>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200275" cy="1467484"/>
                    </a:xfrm>
                    <a:prstGeom prst="rect">
                      <a:avLst/>
                    </a:prstGeom>
                  </pic:spPr>
                </pic:pic>
              </a:graphicData>
            </a:graphic>
          </wp:anchor>
        </w:drawing>
      </w:r>
      <w:r>
        <w:rPr>
          <w:color w:val="252525"/>
        </w:rPr>
        <w:t>Descubre Florencia, cuna del Renacimiento. Visita el Duomo, la Cúpula de Brunelleschi, el Campanario de Giotto y el Baptisterio. Explora la Piazza della Signoria, el Palazzo Vecchio y la Basílica de</w:t>
      </w:r>
      <w:r>
        <w:rPr>
          <w:color w:val="252525"/>
          <w:spacing w:val="-5"/>
        </w:rPr>
        <w:t> </w:t>
      </w:r>
      <w:r>
        <w:rPr>
          <w:color w:val="252525"/>
        </w:rPr>
        <w:t>Santa Croce. Almuerzo en un restaurante</w:t>
      </w:r>
      <w:r>
        <w:rPr>
          <w:color w:val="252525"/>
          <w:spacing w:val="-5"/>
        </w:rPr>
        <w:t> </w:t>
      </w:r>
      <w:r>
        <w:rPr>
          <w:color w:val="252525"/>
        </w:rPr>
        <w:t>típico</w:t>
      </w:r>
      <w:r>
        <w:rPr>
          <w:color w:val="252525"/>
          <w:spacing w:val="-5"/>
        </w:rPr>
        <w:t> </w:t>
      </w:r>
      <w:r>
        <w:rPr>
          <w:color w:val="252525"/>
        </w:rPr>
        <w:t>toscano. Por la</w:t>
      </w:r>
      <w:r>
        <w:rPr>
          <w:color w:val="252525"/>
          <w:spacing w:val="-5"/>
        </w:rPr>
        <w:t> </w:t>
      </w:r>
      <w:r>
        <w:rPr>
          <w:color w:val="252525"/>
        </w:rPr>
        <w:t>tarde, elige</w:t>
      </w:r>
      <w:r>
        <w:rPr>
          <w:color w:val="252525"/>
          <w:spacing w:val="-5"/>
        </w:rPr>
        <w:t> </w:t>
      </w:r>
      <w:r>
        <w:rPr>
          <w:color w:val="252525"/>
        </w:rPr>
        <w:t>entre</w:t>
      </w:r>
      <w:r>
        <w:rPr>
          <w:color w:val="252525"/>
          <w:spacing w:val="-5"/>
        </w:rPr>
        <w:t> </w:t>
      </w:r>
      <w:r>
        <w:rPr>
          <w:color w:val="252525"/>
        </w:rPr>
        <w:t>tiempo libre o una excursión opcional a Pisa, con su Torre Inclinada y la Piazza dei Miracoli. Cena libre. Alojamiento en Florencia.</w:t>
      </w:r>
    </w:p>
    <w:p>
      <w:pPr>
        <w:pStyle w:val="Heading4"/>
        <w:spacing w:before="201"/>
      </w:pPr>
      <w:r>
        <w:rPr>
          <w:color w:val="006FC0"/>
        </w:rPr>
        <w:t>Día 4</w:t>
      </w:r>
      <w:r>
        <w:rPr>
          <w:color w:val="006FC0"/>
          <w:spacing w:val="66"/>
          <w:w w:val="150"/>
        </w:rPr>
        <w:t>  </w:t>
      </w:r>
      <w:r>
        <w:rPr>
          <w:color w:val="006FC0"/>
        </w:rPr>
        <w:t>Florencia</w:t>
      </w:r>
      <w:r>
        <w:rPr>
          <w:color w:val="006FC0"/>
          <w:spacing w:val="-2"/>
        </w:rPr>
        <w:t> </w:t>
      </w:r>
      <w:r>
        <w:rPr>
          <w:color w:val="006FC0"/>
        </w:rPr>
        <w:t>–</w:t>
      </w:r>
      <w:r>
        <w:rPr>
          <w:color w:val="006FC0"/>
          <w:spacing w:val="-3"/>
        </w:rPr>
        <w:t> </w:t>
      </w:r>
      <w:r>
        <w:rPr>
          <w:color w:val="006FC0"/>
        </w:rPr>
        <w:t>Bolonia</w:t>
      </w:r>
      <w:r>
        <w:rPr>
          <w:color w:val="006FC0"/>
          <w:spacing w:val="-2"/>
        </w:rPr>
        <w:t> </w:t>
      </w:r>
      <w:r>
        <w:rPr>
          <w:color w:val="006FC0"/>
        </w:rPr>
        <w:t>–</w:t>
      </w:r>
      <w:r>
        <w:rPr>
          <w:color w:val="006FC0"/>
          <w:spacing w:val="2"/>
        </w:rPr>
        <w:t> </w:t>
      </w:r>
      <w:r>
        <w:rPr>
          <w:color w:val="006FC0"/>
          <w:spacing w:val="-2"/>
        </w:rPr>
        <w:t>Venecia</w:t>
      </w:r>
    </w:p>
    <w:p>
      <w:pPr>
        <w:pStyle w:val="BodyText"/>
        <w:spacing w:line="244" w:lineRule="auto" w:before="3"/>
        <w:ind w:left="288" w:right="3984"/>
        <w:jc w:val="both"/>
      </w:pPr>
      <w:r>
        <w:rPr>
          <w:color w:val="252525"/>
        </w:rPr>
        <w:t>Viaje</w:t>
      </w:r>
      <w:r>
        <w:rPr>
          <w:color w:val="252525"/>
          <w:spacing w:val="-9"/>
        </w:rPr>
        <w:t> </w:t>
      </w:r>
      <w:r>
        <w:rPr>
          <w:color w:val="252525"/>
        </w:rPr>
        <w:t>a</w:t>
      </w:r>
      <w:r>
        <w:rPr>
          <w:color w:val="252525"/>
          <w:spacing w:val="-4"/>
        </w:rPr>
        <w:t> </w:t>
      </w:r>
      <w:r>
        <w:rPr>
          <w:color w:val="252525"/>
        </w:rPr>
        <w:t>Bolonia,</w:t>
      </w:r>
      <w:r>
        <w:rPr>
          <w:color w:val="252525"/>
          <w:spacing w:val="-2"/>
        </w:rPr>
        <w:t> </w:t>
      </w:r>
      <w:r>
        <w:rPr>
          <w:color w:val="252525"/>
        </w:rPr>
        <w:t>ciudad</w:t>
      </w:r>
      <w:r>
        <w:rPr>
          <w:color w:val="252525"/>
          <w:spacing w:val="-4"/>
        </w:rPr>
        <w:t> </w:t>
      </w:r>
      <w:r>
        <w:rPr>
          <w:color w:val="252525"/>
        </w:rPr>
        <w:t>rica</w:t>
      </w:r>
      <w:r>
        <w:rPr>
          <w:color w:val="252525"/>
          <w:spacing w:val="-4"/>
        </w:rPr>
        <w:t> </w:t>
      </w:r>
      <w:r>
        <w:rPr>
          <w:color w:val="252525"/>
        </w:rPr>
        <w:t>en</w:t>
      </w:r>
      <w:r>
        <w:rPr>
          <w:color w:val="252525"/>
          <w:spacing w:val="-4"/>
        </w:rPr>
        <w:t> </w:t>
      </w:r>
      <w:r>
        <w:rPr>
          <w:color w:val="252525"/>
        </w:rPr>
        <w:t>cultura</w:t>
      </w:r>
      <w:r>
        <w:rPr>
          <w:color w:val="252525"/>
          <w:spacing w:val="-4"/>
        </w:rPr>
        <w:t> </w:t>
      </w:r>
      <w:r>
        <w:rPr>
          <w:color w:val="252525"/>
        </w:rPr>
        <w:t>y</w:t>
      </w:r>
      <w:r>
        <w:rPr>
          <w:color w:val="252525"/>
          <w:spacing w:val="-8"/>
        </w:rPr>
        <w:t> </w:t>
      </w:r>
      <w:r>
        <w:rPr>
          <w:color w:val="252525"/>
        </w:rPr>
        <w:t>gastronomía. Caminata desde la Piazza Malpighi hasta la Piazza Maggiore, admirando</w:t>
      </w:r>
      <w:r>
        <w:rPr>
          <w:color w:val="252525"/>
          <w:spacing w:val="-7"/>
        </w:rPr>
        <w:t> </w:t>
      </w:r>
      <w:r>
        <w:rPr>
          <w:color w:val="252525"/>
        </w:rPr>
        <w:t>la</w:t>
      </w:r>
      <w:r>
        <w:rPr>
          <w:color w:val="252525"/>
          <w:spacing w:val="-4"/>
        </w:rPr>
        <w:t> </w:t>
      </w:r>
      <w:r>
        <w:rPr>
          <w:color w:val="252525"/>
        </w:rPr>
        <w:t>Basílica</w:t>
      </w:r>
      <w:r>
        <w:rPr>
          <w:color w:val="252525"/>
          <w:spacing w:val="-4"/>
        </w:rPr>
        <w:t> </w:t>
      </w:r>
      <w:r>
        <w:rPr>
          <w:color w:val="252525"/>
        </w:rPr>
        <w:t>de</w:t>
      </w:r>
      <w:r>
        <w:rPr>
          <w:color w:val="252525"/>
          <w:spacing w:val="-4"/>
        </w:rPr>
        <w:t> </w:t>
      </w:r>
      <w:r>
        <w:rPr>
          <w:color w:val="252525"/>
        </w:rPr>
        <w:t>San</w:t>
      </w:r>
      <w:r>
        <w:rPr>
          <w:color w:val="252525"/>
          <w:spacing w:val="-4"/>
        </w:rPr>
        <w:t> </w:t>
      </w:r>
      <w:r>
        <w:rPr>
          <w:color w:val="252525"/>
        </w:rPr>
        <w:t>Petronio</w:t>
      </w:r>
      <w:r>
        <w:rPr>
          <w:color w:val="252525"/>
          <w:spacing w:val="-4"/>
        </w:rPr>
        <w:t> </w:t>
      </w:r>
      <w:r>
        <w:rPr>
          <w:color w:val="252525"/>
        </w:rPr>
        <w:t>y</w:t>
      </w:r>
      <w:r>
        <w:rPr>
          <w:color w:val="252525"/>
          <w:spacing w:val="-4"/>
        </w:rPr>
        <w:t> </w:t>
      </w:r>
      <w:r>
        <w:rPr>
          <w:color w:val="252525"/>
        </w:rPr>
        <w:t>el Palazzo del Podestà. Descubre el patrimonio gastronómico de Bolonia a través de un almuerzo local ligero y vibrante, que ofrece delicias tradicionales y contemporáneas. Por la tarde, salida hacia</w:t>
      </w:r>
      <w:r>
        <w:rPr>
          <w:color w:val="252525"/>
          <w:spacing w:val="-10"/>
        </w:rPr>
        <w:t> </w:t>
      </w:r>
      <w:r>
        <w:rPr>
          <w:color w:val="252525"/>
        </w:rPr>
        <w:t>Venecia.</w:t>
      </w:r>
      <w:r>
        <w:rPr>
          <w:color w:val="252525"/>
          <w:spacing w:val="-4"/>
        </w:rPr>
        <w:t> </w:t>
      </w:r>
      <w:r>
        <w:rPr>
          <w:color w:val="252525"/>
        </w:rPr>
        <w:t>Llegada,</w:t>
      </w:r>
      <w:r>
        <w:rPr>
          <w:color w:val="252525"/>
          <w:spacing w:val="-8"/>
        </w:rPr>
        <w:t> </w:t>
      </w:r>
      <w:r>
        <w:rPr>
          <w:color w:val="252525"/>
        </w:rPr>
        <w:t>check-in</w:t>
      </w:r>
      <w:r>
        <w:rPr>
          <w:color w:val="252525"/>
          <w:spacing w:val="-6"/>
        </w:rPr>
        <w:t> </w:t>
      </w:r>
      <w:r>
        <w:rPr>
          <w:color w:val="252525"/>
        </w:rPr>
        <w:t>en</w:t>
      </w:r>
      <w:r>
        <w:rPr>
          <w:color w:val="252525"/>
          <w:spacing w:val="-6"/>
        </w:rPr>
        <w:t> </w:t>
      </w:r>
      <w:r>
        <w:rPr>
          <w:color w:val="252525"/>
        </w:rPr>
        <w:t>el</w:t>
      </w:r>
      <w:r>
        <w:rPr>
          <w:color w:val="252525"/>
          <w:spacing w:val="-3"/>
        </w:rPr>
        <w:t> </w:t>
      </w:r>
      <w:r>
        <w:rPr>
          <w:color w:val="252525"/>
        </w:rPr>
        <w:t>hotel</w:t>
      </w:r>
      <w:r>
        <w:rPr>
          <w:color w:val="252525"/>
          <w:spacing w:val="-3"/>
        </w:rPr>
        <w:t> </w:t>
      </w:r>
      <w:r>
        <w:rPr>
          <w:color w:val="252525"/>
        </w:rPr>
        <w:t>y</w:t>
      </w:r>
      <w:r>
        <w:rPr>
          <w:color w:val="252525"/>
          <w:spacing w:val="-9"/>
        </w:rPr>
        <w:t> </w:t>
      </w:r>
      <w:r>
        <w:rPr>
          <w:color w:val="252525"/>
        </w:rPr>
        <w:t>tiempo para descansar. Alojamiento.</w:t>
      </w:r>
    </w:p>
    <w:p>
      <w:pPr>
        <w:pStyle w:val="BodyText"/>
        <w:spacing w:after="0" w:line="244" w:lineRule="auto"/>
        <w:jc w:val="both"/>
        <w:sectPr>
          <w:type w:val="continuous"/>
          <w:pgSz w:w="11910" w:h="16840"/>
          <w:pgMar w:header="10" w:footer="998" w:top="2380" w:bottom="1180" w:left="1700" w:right="1700"/>
        </w:sectPr>
      </w:pPr>
    </w:p>
    <w:p>
      <w:pPr>
        <w:pStyle w:val="Heading4"/>
        <w:tabs>
          <w:tab w:pos="1008" w:val="left" w:leader="none"/>
        </w:tabs>
        <w:spacing w:before="132"/>
        <w:jc w:val="left"/>
      </w:pPr>
      <w:r>
        <w:rPr>
          <w:color w:val="006FC0"/>
        </w:rPr>
        <w:t>Día</w:t>
      </w:r>
      <w:r>
        <w:rPr>
          <w:color w:val="006FC0"/>
          <w:spacing w:val="2"/>
        </w:rPr>
        <w:t> </w:t>
      </w:r>
      <w:r>
        <w:rPr>
          <w:color w:val="006FC0"/>
          <w:spacing w:val="-10"/>
        </w:rPr>
        <w:t>5</w:t>
      </w:r>
      <w:r>
        <w:rPr>
          <w:color w:val="006FC0"/>
        </w:rPr>
        <w:tab/>
      </w:r>
      <w:r>
        <w:rPr>
          <w:color w:val="006FC0"/>
          <w:spacing w:val="-2"/>
        </w:rPr>
        <w:t>Venecia</w:t>
      </w:r>
    </w:p>
    <w:p>
      <w:pPr>
        <w:pStyle w:val="BodyText"/>
        <w:spacing w:line="244" w:lineRule="auto" w:before="2"/>
        <w:ind w:left="288" w:right="268"/>
        <w:jc w:val="both"/>
      </w:pPr>
      <w:r>
        <w:rPr>
          <w:color w:val="252525"/>
        </w:rPr>
        <w:t>Traslado a</w:t>
      </w:r>
      <w:r>
        <w:rPr>
          <w:color w:val="252525"/>
          <w:spacing w:val="-3"/>
        </w:rPr>
        <w:t> </w:t>
      </w:r>
      <w:r>
        <w:rPr>
          <w:color w:val="252525"/>
        </w:rPr>
        <w:t>la Plaza San Marco para comenzar una visita guiada por</w:t>
      </w:r>
      <w:r>
        <w:rPr>
          <w:color w:val="252525"/>
          <w:spacing w:val="-1"/>
        </w:rPr>
        <w:t> </w:t>
      </w:r>
      <w:r>
        <w:rPr>
          <w:color w:val="252525"/>
        </w:rPr>
        <w:t>los</w:t>
      </w:r>
      <w:r>
        <w:rPr>
          <w:color w:val="252525"/>
          <w:spacing w:val="-3"/>
        </w:rPr>
        <w:t> </w:t>
      </w:r>
      <w:r>
        <w:rPr>
          <w:color w:val="252525"/>
        </w:rPr>
        <w:t>lugares más emblemáticos de</w:t>
      </w:r>
      <w:r>
        <w:rPr>
          <w:color w:val="252525"/>
          <w:spacing w:val="-12"/>
        </w:rPr>
        <w:t> </w:t>
      </w:r>
      <w:r>
        <w:rPr>
          <w:color w:val="252525"/>
        </w:rPr>
        <w:t>Venecia.</w:t>
      </w:r>
      <w:r>
        <w:rPr>
          <w:color w:val="252525"/>
          <w:spacing w:val="-12"/>
        </w:rPr>
        <w:t> </w:t>
      </w:r>
      <w:r>
        <w:rPr>
          <w:color w:val="252525"/>
        </w:rPr>
        <w:t>Contempla</w:t>
      </w:r>
      <w:r>
        <w:rPr>
          <w:color w:val="252525"/>
          <w:spacing w:val="-12"/>
        </w:rPr>
        <w:t> </w:t>
      </w:r>
      <w:r>
        <w:rPr>
          <w:color w:val="252525"/>
        </w:rPr>
        <w:t>el</w:t>
      </w:r>
      <w:r>
        <w:rPr>
          <w:color w:val="252525"/>
          <w:spacing w:val="-7"/>
        </w:rPr>
        <w:t> </w:t>
      </w:r>
      <w:r>
        <w:rPr>
          <w:color w:val="252525"/>
        </w:rPr>
        <w:t>Palacio</w:t>
      </w:r>
      <w:r>
        <w:rPr>
          <w:color w:val="252525"/>
          <w:spacing w:val="-9"/>
        </w:rPr>
        <w:t> </w:t>
      </w:r>
      <w:r>
        <w:rPr>
          <w:color w:val="252525"/>
        </w:rPr>
        <w:t>Ducal</w:t>
      </w:r>
      <w:r>
        <w:rPr>
          <w:color w:val="252525"/>
          <w:spacing w:val="-10"/>
        </w:rPr>
        <w:t> </w:t>
      </w:r>
      <w:r>
        <w:rPr>
          <w:color w:val="252525"/>
        </w:rPr>
        <w:t>(desde</w:t>
      </w:r>
      <w:r>
        <w:rPr>
          <w:color w:val="252525"/>
          <w:spacing w:val="-12"/>
        </w:rPr>
        <w:t> </w:t>
      </w:r>
      <w:r>
        <w:rPr>
          <w:color w:val="252525"/>
        </w:rPr>
        <w:t>el</w:t>
      </w:r>
      <w:r>
        <w:rPr>
          <w:color w:val="252525"/>
          <w:spacing w:val="-6"/>
        </w:rPr>
        <w:t> </w:t>
      </w:r>
      <w:r>
        <w:rPr>
          <w:color w:val="252525"/>
        </w:rPr>
        <w:t>exterior)</w:t>
      </w:r>
      <w:r>
        <w:rPr>
          <w:color w:val="252525"/>
          <w:spacing w:val="-7"/>
        </w:rPr>
        <w:t> </w:t>
      </w:r>
      <w:r>
        <w:rPr>
          <w:color w:val="252525"/>
        </w:rPr>
        <w:t>y</w:t>
      </w:r>
      <w:r>
        <w:rPr>
          <w:color w:val="252525"/>
          <w:spacing w:val="-12"/>
        </w:rPr>
        <w:t> </w:t>
      </w:r>
      <w:r>
        <w:rPr>
          <w:color w:val="252525"/>
        </w:rPr>
        <w:t>cruza</w:t>
      </w:r>
      <w:r>
        <w:rPr>
          <w:color w:val="252525"/>
          <w:spacing w:val="-9"/>
        </w:rPr>
        <w:t> </w:t>
      </w:r>
      <w:r>
        <w:rPr>
          <w:color w:val="252525"/>
        </w:rPr>
        <w:t>el</w:t>
      </w:r>
      <w:r>
        <w:rPr>
          <w:color w:val="252525"/>
          <w:spacing w:val="-6"/>
        </w:rPr>
        <w:t> </w:t>
      </w:r>
      <w:r>
        <w:rPr>
          <w:color w:val="252525"/>
        </w:rPr>
        <w:t>Puente</w:t>
      </w:r>
      <w:r>
        <w:rPr>
          <w:color w:val="252525"/>
          <w:spacing w:val="-12"/>
        </w:rPr>
        <w:t> </w:t>
      </w:r>
      <w:r>
        <w:rPr>
          <w:color w:val="252525"/>
        </w:rPr>
        <w:t>de</w:t>
      </w:r>
      <w:r>
        <w:rPr>
          <w:color w:val="252525"/>
          <w:spacing w:val="-12"/>
        </w:rPr>
        <w:t> </w:t>
      </w:r>
      <w:r>
        <w:rPr>
          <w:color w:val="252525"/>
        </w:rPr>
        <w:t>los</w:t>
      </w:r>
      <w:r>
        <w:rPr>
          <w:color w:val="252525"/>
          <w:spacing w:val="-12"/>
        </w:rPr>
        <w:t> </w:t>
      </w:r>
      <w:r>
        <w:rPr>
          <w:color w:val="252525"/>
        </w:rPr>
        <w:t>Suspiros.</w:t>
      </w:r>
      <w:r>
        <w:rPr>
          <w:color w:val="252525"/>
          <w:spacing w:val="-1"/>
        </w:rPr>
        <w:t> </w:t>
      </w:r>
      <w:r>
        <w:rPr>
          <w:color w:val="252525"/>
        </w:rPr>
        <w:t>Luego, disfruta de una copa de spritz o prosecco acompañada de cicchetti, las tradicionales tapas venecianas. Relájate y absorbe el ambiente único de</w:t>
      </w:r>
      <w:r>
        <w:rPr>
          <w:color w:val="252525"/>
          <w:spacing w:val="-3"/>
        </w:rPr>
        <w:t> </w:t>
      </w:r>
      <w:r>
        <w:rPr>
          <w:color w:val="252525"/>
        </w:rPr>
        <w:t>la ciudad. Por</w:t>
      </w:r>
      <w:r>
        <w:rPr>
          <w:color w:val="252525"/>
          <w:spacing w:val="-1"/>
        </w:rPr>
        <w:t> </w:t>
      </w:r>
      <w:r>
        <w:rPr>
          <w:color w:val="252525"/>
        </w:rPr>
        <w:t>la tarde, explora libremente los canales, tiendas artesanales o rincones escondidos. Regreso al hotel. Alojamiento en Venecia.</w:t>
      </w:r>
    </w:p>
    <w:p>
      <w:pPr>
        <w:pStyle w:val="Heading4"/>
        <w:tabs>
          <w:tab w:pos="5325" w:val="left" w:leader="none"/>
        </w:tabs>
        <w:spacing w:before="202"/>
        <w:ind w:left="4292" w:right="274" w:firstLine="52"/>
      </w:pPr>
      <w:r>
        <w:rPr/>
        <w:drawing>
          <wp:anchor distT="0" distB="0" distL="0" distR="0" allowOverlap="1" layoutInCell="1" locked="0" behindDoc="0" simplePos="0" relativeHeight="15730176">
            <wp:simplePos x="0" y="0"/>
            <wp:positionH relativeFrom="page">
              <wp:posOffset>1290319</wp:posOffset>
            </wp:positionH>
            <wp:positionV relativeFrom="paragraph">
              <wp:posOffset>131313</wp:posOffset>
            </wp:positionV>
            <wp:extent cx="2419350" cy="1259840"/>
            <wp:effectExtent l="0" t="0" r="0" b="0"/>
            <wp:wrapNone/>
            <wp:docPr id="13" name="Image 13" descr="Montepulciano | Visit Tuscany"/>
            <wp:cNvGraphicFramePr>
              <a:graphicFrameLocks/>
            </wp:cNvGraphicFramePr>
            <a:graphic>
              <a:graphicData uri="http://schemas.openxmlformats.org/drawingml/2006/picture">
                <pic:pic>
                  <pic:nvPicPr>
                    <pic:cNvPr id="13" name="Image 13" descr="Montepulciano | Visit Tuscany"/>
                    <pic:cNvPicPr/>
                  </pic:nvPicPr>
                  <pic:blipFill>
                    <a:blip r:embed="rId10" cstate="print"/>
                    <a:stretch>
                      <a:fillRect/>
                    </a:stretch>
                  </pic:blipFill>
                  <pic:spPr>
                    <a:xfrm>
                      <a:off x="0" y="0"/>
                      <a:ext cx="2419350" cy="1259840"/>
                    </a:xfrm>
                    <a:prstGeom prst="rect">
                      <a:avLst/>
                    </a:prstGeom>
                  </pic:spPr>
                </pic:pic>
              </a:graphicData>
            </a:graphic>
          </wp:anchor>
        </w:drawing>
      </w:r>
      <w:r>
        <w:rPr>
          <w:color w:val="006FC0"/>
        </w:rPr>
        <w:t>Día 6</w:t>
        <w:tab/>
        <w:t>Venecia – Región Vinícola de la Toscana (Montepulciano) – Roma</w:t>
      </w:r>
    </w:p>
    <w:p>
      <w:pPr>
        <w:pStyle w:val="BodyText"/>
        <w:spacing w:line="244" w:lineRule="auto" w:before="2"/>
        <w:ind w:left="4292" w:right="272"/>
        <w:jc w:val="both"/>
      </w:pPr>
      <w:r>
        <w:rPr>
          <w:color w:val="252525"/>
        </w:rPr>
        <w:t>Después del desayuno, salida hacia Montepulciano, en el corazón de la Toscana. Conocido por su encanto medieval y vistas panorámicas,</w:t>
      </w:r>
      <w:r>
        <w:rPr>
          <w:color w:val="252525"/>
          <w:spacing w:val="-9"/>
        </w:rPr>
        <w:t> </w:t>
      </w:r>
      <w:r>
        <w:rPr>
          <w:color w:val="252525"/>
        </w:rPr>
        <w:t>este</w:t>
      </w:r>
      <w:r>
        <w:rPr>
          <w:color w:val="252525"/>
          <w:spacing w:val="-10"/>
        </w:rPr>
        <w:t> </w:t>
      </w:r>
      <w:r>
        <w:rPr>
          <w:color w:val="252525"/>
        </w:rPr>
        <w:t>pueblo</w:t>
      </w:r>
      <w:r>
        <w:rPr>
          <w:color w:val="252525"/>
          <w:spacing w:val="-10"/>
        </w:rPr>
        <w:t> </w:t>
      </w:r>
      <w:r>
        <w:rPr>
          <w:color w:val="252525"/>
        </w:rPr>
        <w:t>es</w:t>
      </w:r>
      <w:r>
        <w:rPr>
          <w:color w:val="252525"/>
          <w:spacing w:val="-9"/>
        </w:rPr>
        <w:t> </w:t>
      </w:r>
      <w:r>
        <w:rPr>
          <w:color w:val="252525"/>
        </w:rPr>
        <w:t>una</w:t>
      </w:r>
      <w:r>
        <w:rPr>
          <w:color w:val="252525"/>
          <w:spacing w:val="-12"/>
        </w:rPr>
        <w:t> </w:t>
      </w:r>
      <w:r>
        <w:rPr>
          <w:color w:val="252525"/>
        </w:rPr>
        <w:t>mezcla</w:t>
      </w:r>
      <w:r>
        <w:rPr>
          <w:color w:val="252525"/>
          <w:spacing w:val="-10"/>
        </w:rPr>
        <w:t> </w:t>
      </w:r>
      <w:r>
        <w:rPr>
          <w:color w:val="252525"/>
        </w:rPr>
        <w:t>perfecta de historia y belleza. Disfruta de un almuerzo toscano tradicional en un</w:t>
      </w:r>
      <w:r>
        <w:rPr>
          <w:color w:val="252525"/>
          <w:spacing w:val="-5"/>
        </w:rPr>
        <w:t> </w:t>
      </w:r>
      <w:r>
        <w:rPr>
          <w:color w:val="252525"/>
        </w:rPr>
        <w:t>restaurante</w:t>
      </w:r>
      <w:r>
        <w:rPr>
          <w:color w:val="252525"/>
          <w:spacing w:val="-2"/>
        </w:rPr>
        <w:t> </w:t>
      </w:r>
      <w:r>
        <w:rPr>
          <w:color w:val="252525"/>
        </w:rPr>
        <w:t>local con</w:t>
      </w:r>
      <w:r>
        <w:rPr>
          <w:color w:val="252525"/>
          <w:spacing w:val="-5"/>
        </w:rPr>
        <w:t> </w:t>
      </w:r>
      <w:r>
        <w:rPr>
          <w:color w:val="252525"/>
        </w:rPr>
        <w:t>la oportunidad de degustar una copa de vino local especialmente</w:t>
      </w:r>
      <w:r>
        <w:rPr>
          <w:color w:val="252525"/>
          <w:spacing w:val="-1"/>
        </w:rPr>
        <w:t> </w:t>
      </w:r>
      <w:r>
        <w:rPr>
          <w:color w:val="252525"/>
        </w:rPr>
        <w:t>seleccionada</w:t>
      </w:r>
      <w:r>
        <w:rPr>
          <w:color w:val="252525"/>
          <w:spacing w:val="-2"/>
        </w:rPr>
        <w:t> </w:t>
      </w:r>
      <w:r>
        <w:rPr>
          <w:color w:val="252525"/>
        </w:rPr>
        <w:t>para</w:t>
      </w:r>
      <w:r>
        <w:rPr>
          <w:color w:val="252525"/>
          <w:spacing w:val="-1"/>
        </w:rPr>
        <w:t> </w:t>
      </w:r>
      <w:r>
        <w:rPr>
          <w:color w:val="252525"/>
        </w:rPr>
        <w:t>acompañar</w:t>
      </w:r>
      <w:r>
        <w:rPr>
          <w:color w:val="252525"/>
          <w:spacing w:val="1"/>
        </w:rPr>
        <w:t> </w:t>
      </w:r>
      <w:r>
        <w:rPr>
          <w:color w:val="252525"/>
          <w:spacing w:val="-5"/>
        </w:rPr>
        <w:t>los</w:t>
      </w:r>
    </w:p>
    <w:p>
      <w:pPr>
        <w:pStyle w:val="BodyText"/>
        <w:spacing w:line="242" w:lineRule="auto"/>
        <w:ind w:left="288" w:right="272"/>
        <w:jc w:val="both"/>
      </w:pPr>
      <w:r>
        <w:rPr>
          <w:color w:val="252525"/>
        </w:rPr>
        <w:t>sabores toscanos. Luego, tendrás</w:t>
      </w:r>
      <w:r>
        <w:rPr>
          <w:color w:val="252525"/>
          <w:spacing w:val="-3"/>
        </w:rPr>
        <w:t> </w:t>
      </w:r>
      <w:r>
        <w:rPr>
          <w:color w:val="252525"/>
        </w:rPr>
        <w:t>tiempo</w:t>
      </w:r>
      <w:r>
        <w:rPr>
          <w:color w:val="252525"/>
          <w:spacing w:val="-3"/>
        </w:rPr>
        <w:t> </w:t>
      </w:r>
      <w:r>
        <w:rPr>
          <w:color w:val="252525"/>
        </w:rPr>
        <w:t>libre para pasear por el centro histórico antes de</w:t>
      </w:r>
      <w:r>
        <w:rPr>
          <w:color w:val="252525"/>
          <w:spacing w:val="-3"/>
        </w:rPr>
        <w:t> </w:t>
      </w:r>
      <w:r>
        <w:rPr>
          <w:color w:val="252525"/>
        </w:rPr>
        <w:t>reunirte con el grupo. Por la tarde, salida hacia Roma y alojamiento.</w:t>
      </w:r>
    </w:p>
    <w:p>
      <w:pPr>
        <w:pStyle w:val="Heading4"/>
        <w:tabs>
          <w:tab w:pos="1008" w:val="left" w:leader="none"/>
        </w:tabs>
        <w:spacing w:before="199"/>
        <w:jc w:val="left"/>
      </w:pPr>
      <w:r>
        <w:rPr/>
        <w:drawing>
          <wp:anchor distT="0" distB="0" distL="0" distR="0" allowOverlap="1" layoutInCell="1" locked="0" behindDoc="0" simplePos="0" relativeHeight="15730688">
            <wp:simplePos x="0" y="0"/>
            <wp:positionH relativeFrom="page">
              <wp:posOffset>3757295</wp:posOffset>
            </wp:positionH>
            <wp:positionV relativeFrom="paragraph">
              <wp:posOffset>131858</wp:posOffset>
            </wp:positionV>
            <wp:extent cx="2501900" cy="1501139"/>
            <wp:effectExtent l="0" t="0" r="0" b="0"/>
            <wp:wrapNone/>
            <wp:docPr id="14" name="Image 14" descr="Centro Storico (ACTUALIZADO 2026) - Qué SABER antes de ir (con reseñas y  fotos) - Tripadvisor"/>
            <wp:cNvGraphicFramePr>
              <a:graphicFrameLocks/>
            </wp:cNvGraphicFramePr>
            <a:graphic>
              <a:graphicData uri="http://schemas.openxmlformats.org/drawingml/2006/picture">
                <pic:pic>
                  <pic:nvPicPr>
                    <pic:cNvPr id="14" name="Image 14" descr="Centro Storico (ACTUALIZADO 2026) - Qué SABER antes de ir (con reseñas y  fotos) - Tripadvisor"/>
                    <pic:cNvPicPr/>
                  </pic:nvPicPr>
                  <pic:blipFill>
                    <a:blip r:embed="rId11" cstate="print"/>
                    <a:stretch>
                      <a:fillRect/>
                    </a:stretch>
                  </pic:blipFill>
                  <pic:spPr>
                    <a:xfrm>
                      <a:off x="0" y="0"/>
                      <a:ext cx="2501900" cy="1501139"/>
                    </a:xfrm>
                    <a:prstGeom prst="rect">
                      <a:avLst/>
                    </a:prstGeom>
                  </pic:spPr>
                </pic:pic>
              </a:graphicData>
            </a:graphic>
          </wp:anchor>
        </w:drawing>
      </w:r>
      <w:r>
        <w:rPr>
          <w:color w:val="006FC0"/>
        </w:rPr>
        <w:t>Día</w:t>
      </w:r>
      <w:r>
        <w:rPr>
          <w:color w:val="006FC0"/>
          <w:spacing w:val="2"/>
        </w:rPr>
        <w:t> </w:t>
      </w:r>
      <w:r>
        <w:rPr>
          <w:color w:val="006FC0"/>
          <w:spacing w:val="-10"/>
        </w:rPr>
        <w:t>7</w:t>
      </w:r>
      <w:r>
        <w:rPr>
          <w:color w:val="006FC0"/>
        </w:rPr>
        <w:tab/>
      </w:r>
      <w:r>
        <w:rPr>
          <w:color w:val="006FC0"/>
          <w:spacing w:val="-4"/>
        </w:rPr>
        <w:t>Roma</w:t>
      </w:r>
    </w:p>
    <w:p>
      <w:pPr>
        <w:pStyle w:val="BodyText"/>
        <w:spacing w:line="244" w:lineRule="auto" w:before="7"/>
        <w:ind w:left="288" w:right="4453"/>
        <w:jc w:val="both"/>
      </w:pPr>
      <w:r>
        <w:rPr>
          <w:color w:val="252525"/>
        </w:rPr>
        <w:t>Comienza</w:t>
      </w:r>
      <w:r>
        <w:rPr>
          <w:color w:val="252525"/>
          <w:spacing w:val="-4"/>
        </w:rPr>
        <w:t> </w:t>
      </w:r>
      <w:r>
        <w:rPr>
          <w:color w:val="252525"/>
        </w:rPr>
        <w:t>la</w:t>
      </w:r>
      <w:r>
        <w:rPr>
          <w:color w:val="252525"/>
          <w:spacing w:val="-9"/>
        </w:rPr>
        <w:t> </w:t>
      </w:r>
      <w:r>
        <w:rPr>
          <w:color w:val="252525"/>
        </w:rPr>
        <w:t>mañana</w:t>
      </w:r>
      <w:r>
        <w:rPr>
          <w:color w:val="252525"/>
          <w:spacing w:val="-9"/>
        </w:rPr>
        <w:t> </w:t>
      </w:r>
      <w:r>
        <w:rPr>
          <w:color w:val="252525"/>
        </w:rPr>
        <w:t>con</w:t>
      </w:r>
      <w:r>
        <w:rPr>
          <w:color w:val="252525"/>
          <w:spacing w:val="-4"/>
        </w:rPr>
        <w:t> </w:t>
      </w:r>
      <w:r>
        <w:rPr>
          <w:color w:val="252525"/>
        </w:rPr>
        <w:t>una</w:t>
      </w:r>
      <w:r>
        <w:rPr>
          <w:color w:val="252525"/>
          <w:spacing w:val="-9"/>
        </w:rPr>
        <w:t> </w:t>
      </w:r>
      <w:r>
        <w:rPr>
          <w:color w:val="252525"/>
        </w:rPr>
        <w:t>visita</w:t>
      </w:r>
      <w:r>
        <w:rPr>
          <w:color w:val="252525"/>
          <w:spacing w:val="-4"/>
        </w:rPr>
        <w:t> </w:t>
      </w:r>
      <w:r>
        <w:rPr>
          <w:color w:val="252525"/>
        </w:rPr>
        <w:t>guiada</w:t>
      </w:r>
      <w:r>
        <w:rPr>
          <w:color w:val="252525"/>
          <w:spacing w:val="-9"/>
        </w:rPr>
        <w:t> </w:t>
      </w:r>
      <w:r>
        <w:rPr>
          <w:color w:val="252525"/>
        </w:rPr>
        <w:t>con acceso “sin colas” a los Museos Vaticanos, la Capilla Sixtina y la Plaza de San Pedro. Descubre</w:t>
      </w:r>
      <w:r>
        <w:rPr>
          <w:color w:val="252525"/>
          <w:spacing w:val="-6"/>
        </w:rPr>
        <w:t> </w:t>
      </w:r>
      <w:r>
        <w:rPr>
          <w:color w:val="252525"/>
        </w:rPr>
        <w:t>las</w:t>
      </w:r>
      <w:r>
        <w:rPr>
          <w:color w:val="252525"/>
          <w:spacing w:val="-5"/>
        </w:rPr>
        <w:t> </w:t>
      </w:r>
      <w:r>
        <w:rPr>
          <w:color w:val="252525"/>
        </w:rPr>
        <w:t>Galerías</w:t>
      </w:r>
      <w:r>
        <w:rPr>
          <w:color w:val="252525"/>
          <w:spacing w:val="-5"/>
        </w:rPr>
        <w:t> </w:t>
      </w:r>
      <w:r>
        <w:rPr>
          <w:color w:val="252525"/>
        </w:rPr>
        <w:t>de</w:t>
      </w:r>
      <w:r>
        <w:rPr>
          <w:color w:val="252525"/>
          <w:spacing w:val="-6"/>
        </w:rPr>
        <w:t> </w:t>
      </w:r>
      <w:r>
        <w:rPr>
          <w:color w:val="252525"/>
        </w:rPr>
        <w:t>Tapices y Mapas,</w:t>
      </w:r>
      <w:r>
        <w:rPr>
          <w:color w:val="252525"/>
          <w:spacing w:val="-3"/>
        </w:rPr>
        <w:t> </w:t>
      </w:r>
      <w:r>
        <w:rPr>
          <w:color w:val="252525"/>
        </w:rPr>
        <w:t>las Estancias de Rafael y la obra maestra de Miguel Ángel en la Capilla Sixtina. La visita termina en la Plaza de San Pedro, donde podrás admirar el majestuoso exterior de la Basílica.</w:t>
      </w:r>
      <w:r>
        <w:rPr>
          <w:color w:val="252525"/>
          <w:spacing w:val="-12"/>
        </w:rPr>
        <w:t> </w:t>
      </w:r>
      <w:r>
        <w:rPr>
          <w:color w:val="252525"/>
        </w:rPr>
        <w:t>El</w:t>
      </w:r>
      <w:r>
        <w:rPr>
          <w:color w:val="252525"/>
          <w:spacing w:val="-9"/>
        </w:rPr>
        <w:t> </w:t>
      </w:r>
      <w:r>
        <w:rPr>
          <w:color w:val="252525"/>
        </w:rPr>
        <w:t>resto</w:t>
      </w:r>
      <w:r>
        <w:rPr>
          <w:color w:val="252525"/>
          <w:spacing w:val="-12"/>
        </w:rPr>
        <w:t> </w:t>
      </w:r>
      <w:r>
        <w:rPr>
          <w:color w:val="252525"/>
        </w:rPr>
        <w:t>del</w:t>
      </w:r>
      <w:r>
        <w:rPr>
          <w:color w:val="252525"/>
          <w:spacing w:val="-9"/>
        </w:rPr>
        <w:t> </w:t>
      </w:r>
      <w:r>
        <w:rPr>
          <w:color w:val="252525"/>
        </w:rPr>
        <w:t>día</w:t>
      </w:r>
      <w:r>
        <w:rPr>
          <w:color w:val="252525"/>
          <w:spacing w:val="-12"/>
        </w:rPr>
        <w:t> </w:t>
      </w:r>
      <w:r>
        <w:rPr>
          <w:color w:val="252525"/>
        </w:rPr>
        <w:t>es</w:t>
      </w:r>
      <w:r>
        <w:rPr>
          <w:color w:val="252525"/>
          <w:spacing w:val="-11"/>
        </w:rPr>
        <w:t> </w:t>
      </w:r>
      <w:r>
        <w:rPr>
          <w:color w:val="252525"/>
        </w:rPr>
        <w:t>libre</w:t>
      </w:r>
      <w:r>
        <w:rPr>
          <w:color w:val="252525"/>
          <w:spacing w:val="-12"/>
        </w:rPr>
        <w:t> </w:t>
      </w:r>
      <w:r>
        <w:rPr>
          <w:color w:val="252525"/>
        </w:rPr>
        <w:t>o</w:t>
      </w:r>
      <w:r>
        <w:rPr>
          <w:color w:val="252525"/>
          <w:spacing w:val="-12"/>
        </w:rPr>
        <w:t> </w:t>
      </w:r>
      <w:r>
        <w:rPr>
          <w:color w:val="252525"/>
        </w:rPr>
        <w:t>puedes</w:t>
      </w:r>
      <w:r>
        <w:rPr>
          <w:color w:val="252525"/>
          <w:spacing w:val="-7"/>
        </w:rPr>
        <w:t> </w:t>
      </w:r>
      <w:r>
        <w:rPr>
          <w:color w:val="252525"/>
        </w:rPr>
        <w:t>unirte a una excursión opcional. Noche en Roma.</w:t>
      </w:r>
    </w:p>
    <w:p>
      <w:pPr>
        <w:pStyle w:val="Heading4"/>
        <w:tabs>
          <w:tab w:pos="1008" w:val="left" w:leader="none"/>
        </w:tabs>
        <w:spacing w:before="195"/>
        <w:jc w:val="left"/>
      </w:pPr>
      <w:r>
        <w:rPr>
          <w:color w:val="006FC0"/>
        </w:rPr>
        <w:t>Día</w:t>
      </w:r>
      <w:r>
        <w:rPr>
          <w:color w:val="006FC0"/>
          <w:spacing w:val="3"/>
        </w:rPr>
        <w:t> </w:t>
      </w:r>
      <w:r>
        <w:rPr>
          <w:color w:val="006FC0"/>
          <w:spacing w:val="-10"/>
        </w:rPr>
        <w:t>8</w:t>
      </w:r>
      <w:r>
        <w:rPr>
          <w:color w:val="006FC0"/>
        </w:rPr>
        <w:tab/>
      </w:r>
      <w:r>
        <w:rPr>
          <w:color w:val="006FC0"/>
          <w:spacing w:val="-4"/>
        </w:rPr>
        <w:t>Roma</w:t>
      </w:r>
    </w:p>
    <w:p>
      <w:pPr>
        <w:pStyle w:val="BodyText"/>
        <w:spacing w:line="242" w:lineRule="auto" w:before="2"/>
        <w:ind w:left="288" w:right="269"/>
        <w:jc w:val="both"/>
      </w:pPr>
      <w:r>
        <w:rPr>
          <w:color w:val="252525"/>
        </w:rPr>
        <w:t>Disfruta</w:t>
      </w:r>
      <w:r>
        <w:rPr>
          <w:color w:val="252525"/>
          <w:spacing w:val="-9"/>
        </w:rPr>
        <w:t> </w:t>
      </w:r>
      <w:r>
        <w:rPr>
          <w:color w:val="252525"/>
        </w:rPr>
        <w:t>del</w:t>
      </w:r>
      <w:r>
        <w:rPr>
          <w:color w:val="252525"/>
          <w:spacing w:val="-1"/>
        </w:rPr>
        <w:t> </w:t>
      </w:r>
      <w:r>
        <w:rPr>
          <w:color w:val="252525"/>
        </w:rPr>
        <w:t>último</w:t>
      </w:r>
      <w:r>
        <w:rPr>
          <w:color w:val="252525"/>
          <w:spacing w:val="-9"/>
        </w:rPr>
        <w:t> </w:t>
      </w:r>
      <w:r>
        <w:rPr>
          <w:color w:val="252525"/>
        </w:rPr>
        <w:t>desayuno</w:t>
      </w:r>
      <w:r>
        <w:rPr>
          <w:color w:val="252525"/>
          <w:spacing w:val="-9"/>
        </w:rPr>
        <w:t> </w:t>
      </w:r>
      <w:r>
        <w:rPr>
          <w:color w:val="252525"/>
        </w:rPr>
        <w:t>en</w:t>
      </w:r>
      <w:r>
        <w:rPr>
          <w:color w:val="252525"/>
          <w:spacing w:val="-2"/>
        </w:rPr>
        <w:t> </w:t>
      </w:r>
      <w:r>
        <w:rPr>
          <w:color w:val="252525"/>
        </w:rPr>
        <w:t>el</w:t>
      </w:r>
      <w:r>
        <w:rPr>
          <w:color w:val="252525"/>
          <w:spacing w:val="-1"/>
        </w:rPr>
        <w:t> </w:t>
      </w:r>
      <w:r>
        <w:rPr>
          <w:color w:val="252525"/>
        </w:rPr>
        <w:t>hotel.</w:t>
      </w:r>
      <w:r>
        <w:rPr>
          <w:color w:val="252525"/>
          <w:spacing w:val="-6"/>
        </w:rPr>
        <w:t> </w:t>
      </w:r>
      <w:r>
        <w:rPr>
          <w:color w:val="252525"/>
        </w:rPr>
        <w:t>Según</w:t>
      </w:r>
      <w:r>
        <w:rPr>
          <w:color w:val="252525"/>
          <w:spacing w:val="-4"/>
        </w:rPr>
        <w:t> </w:t>
      </w:r>
      <w:r>
        <w:rPr>
          <w:color w:val="252525"/>
        </w:rPr>
        <w:t>el</w:t>
      </w:r>
      <w:r>
        <w:rPr>
          <w:color w:val="252525"/>
          <w:spacing w:val="-5"/>
        </w:rPr>
        <w:t> </w:t>
      </w:r>
      <w:r>
        <w:rPr>
          <w:color w:val="252525"/>
        </w:rPr>
        <w:t>horario</w:t>
      </w:r>
      <w:r>
        <w:rPr>
          <w:color w:val="252525"/>
          <w:spacing w:val="-9"/>
        </w:rPr>
        <w:t> </w:t>
      </w:r>
      <w:r>
        <w:rPr>
          <w:color w:val="252525"/>
        </w:rPr>
        <w:t>de</w:t>
      </w:r>
      <w:r>
        <w:rPr>
          <w:color w:val="252525"/>
          <w:spacing w:val="-9"/>
        </w:rPr>
        <w:t> </w:t>
      </w:r>
      <w:r>
        <w:rPr>
          <w:color w:val="252525"/>
        </w:rPr>
        <w:t>tu</w:t>
      </w:r>
      <w:r>
        <w:rPr>
          <w:color w:val="252525"/>
          <w:spacing w:val="-2"/>
        </w:rPr>
        <w:t> </w:t>
      </w:r>
      <w:r>
        <w:rPr>
          <w:color w:val="252525"/>
        </w:rPr>
        <w:t>vuelo,</w:t>
      </w:r>
      <w:r>
        <w:rPr>
          <w:color w:val="252525"/>
          <w:spacing w:val="-6"/>
        </w:rPr>
        <w:t> </w:t>
      </w:r>
      <w:r>
        <w:rPr>
          <w:color w:val="252525"/>
        </w:rPr>
        <w:t>aprovecha</w:t>
      </w:r>
      <w:r>
        <w:rPr>
          <w:color w:val="252525"/>
          <w:spacing w:val="-4"/>
        </w:rPr>
        <w:t> </w:t>
      </w:r>
      <w:r>
        <w:rPr>
          <w:color w:val="252525"/>
        </w:rPr>
        <w:t>el</w:t>
      </w:r>
      <w:r>
        <w:rPr>
          <w:color w:val="252525"/>
          <w:spacing w:val="-6"/>
        </w:rPr>
        <w:t> </w:t>
      </w:r>
      <w:r>
        <w:rPr>
          <w:color w:val="252525"/>
        </w:rPr>
        <w:t>tiempo</w:t>
      </w:r>
      <w:r>
        <w:rPr>
          <w:color w:val="252525"/>
          <w:spacing w:val="-9"/>
        </w:rPr>
        <w:t> </w:t>
      </w:r>
      <w:r>
        <w:rPr>
          <w:color w:val="252525"/>
        </w:rPr>
        <w:t>libre</w:t>
      </w:r>
      <w:r>
        <w:rPr>
          <w:color w:val="252525"/>
          <w:spacing w:val="-9"/>
        </w:rPr>
        <w:t> </w:t>
      </w:r>
      <w:r>
        <w:rPr>
          <w:color w:val="252525"/>
        </w:rPr>
        <w:t>para compras o últimas visitas. Traslado al aeropuerto incluido. Fin de nuestros servicios.</w:t>
      </w:r>
    </w:p>
    <w:p>
      <w:pPr>
        <w:pStyle w:val="BodyText"/>
        <w:spacing w:before="1"/>
      </w:pPr>
    </w:p>
    <w:p>
      <w:pPr>
        <w:pStyle w:val="Heading4"/>
        <w:jc w:val="left"/>
      </w:pPr>
      <w:r>
        <w:rPr>
          <w:color w:val="252525"/>
        </w:rPr>
        <w:t>Por</w:t>
      </w:r>
      <w:r>
        <w:rPr>
          <w:color w:val="252525"/>
          <w:spacing w:val="-3"/>
        </w:rPr>
        <w:t> </w:t>
      </w:r>
      <w:r>
        <w:rPr>
          <w:color w:val="252525"/>
        </w:rPr>
        <w:t>motivos</w:t>
      </w:r>
      <w:r>
        <w:rPr>
          <w:color w:val="252525"/>
          <w:spacing w:val="-4"/>
        </w:rPr>
        <w:t> </w:t>
      </w:r>
      <w:r>
        <w:rPr>
          <w:color w:val="252525"/>
        </w:rPr>
        <w:t>organizativos,</w:t>
      </w:r>
      <w:r>
        <w:rPr>
          <w:color w:val="252525"/>
          <w:spacing w:val="-2"/>
        </w:rPr>
        <w:t> </w:t>
      </w:r>
      <w:r>
        <w:rPr>
          <w:color w:val="252525"/>
        </w:rPr>
        <w:t>el</w:t>
      </w:r>
      <w:r>
        <w:rPr>
          <w:color w:val="252525"/>
          <w:spacing w:val="-6"/>
        </w:rPr>
        <w:t> </w:t>
      </w:r>
      <w:r>
        <w:rPr>
          <w:color w:val="252525"/>
        </w:rPr>
        <w:t>itinerario puede</w:t>
      </w:r>
      <w:r>
        <w:rPr>
          <w:color w:val="252525"/>
          <w:spacing w:val="-4"/>
        </w:rPr>
        <w:t> </w:t>
      </w:r>
      <w:r>
        <w:rPr>
          <w:color w:val="252525"/>
        </w:rPr>
        <w:t>ser</w:t>
      </w:r>
      <w:r>
        <w:rPr>
          <w:color w:val="252525"/>
          <w:spacing w:val="-7"/>
        </w:rPr>
        <w:t> </w:t>
      </w:r>
      <w:r>
        <w:rPr>
          <w:color w:val="252525"/>
        </w:rPr>
        <w:t>modificado o</w:t>
      </w:r>
      <w:r>
        <w:rPr>
          <w:color w:val="252525"/>
          <w:spacing w:val="-5"/>
        </w:rPr>
        <w:t> </w:t>
      </w:r>
      <w:r>
        <w:rPr>
          <w:color w:val="252525"/>
        </w:rPr>
        <w:t>invertido</w:t>
      </w:r>
      <w:r>
        <w:rPr>
          <w:color w:val="252525"/>
          <w:spacing w:val="-5"/>
        </w:rPr>
        <w:t> </w:t>
      </w:r>
      <w:r>
        <w:rPr>
          <w:color w:val="252525"/>
        </w:rPr>
        <w:t>sin</w:t>
      </w:r>
      <w:r>
        <w:rPr>
          <w:color w:val="252525"/>
          <w:spacing w:val="-5"/>
        </w:rPr>
        <w:t> </w:t>
      </w:r>
      <w:r>
        <w:rPr>
          <w:color w:val="252525"/>
        </w:rPr>
        <w:t>previo</w:t>
      </w:r>
      <w:r>
        <w:rPr>
          <w:color w:val="252525"/>
          <w:spacing w:val="-5"/>
        </w:rPr>
        <w:t> </w:t>
      </w:r>
      <w:r>
        <w:rPr>
          <w:color w:val="252525"/>
        </w:rPr>
        <w:t>aviso.</w:t>
      </w:r>
      <w:r>
        <w:rPr>
          <w:color w:val="252525"/>
          <w:spacing w:val="-2"/>
        </w:rPr>
        <w:t> </w:t>
      </w:r>
      <w:r>
        <w:rPr>
          <w:color w:val="252525"/>
        </w:rPr>
        <w:t>En cualquier caso, se garantiza todas las visitas y excursiones mencionadas en el itinerario.</w:t>
      </w:r>
    </w:p>
    <w:p>
      <w:pPr>
        <w:pStyle w:val="BodyText"/>
        <w:rPr>
          <w:rFonts w:ascii="Arial"/>
          <w:b/>
        </w:rPr>
      </w:pPr>
    </w:p>
    <w:p>
      <w:pPr>
        <w:pStyle w:val="BodyText"/>
        <w:spacing w:before="3"/>
        <w:rPr>
          <w:rFonts w:ascii="Arial"/>
          <w:b/>
        </w:rPr>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205"/>
        <w:rPr>
          <w:rFonts w:ascii="Arial"/>
          <w:b/>
        </w:rPr>
      </w:pPr>
    </w:p>
    <w:p>
      <w:pPr>
        <w:pStyle w:val="Heading3"/>
        <w:spacing w:before="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4"/>
        <w:rPr>
          <w:rFonts w:ascii="Arial"/>
          <w:b/>
        </w:rPr>
      </w:pPr>
    </w:p>
    <w:tbl>
      <w:tblPr>
        <w:tblW w:w="0" w:type="auto"/>
        <w:jc w:val="left"/>
        <w:tblInd w:w="100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66"/>
        <w:gridCol w:w="4850"/>
      </w:tblGrid>
      <w:tr>
        <w:trPr>
          <w:trHeight w:val="301" w:hRule="atLeast"/>
        </w:trPr>
        <w:tc>
          <w:tcPr>
            <w:tcW w:w="1666" w:type="dxa"/>
            <w:tcBorders>
              <w:top w:val="nil"/>
              <w:bottom w:val="nil"/>
            </w:tcBorders>
            <w:shd w:val="clear" w:color="auto" w:fill="28AC04"/>
          </w:tcPr>
          <w:p>
            <w:pPr>
              <w:pStyle w:val="TableParagraph"/>
              <w:spacing w:before="42"/>
              <w:ind w:left="25"/>
              <w:jc w:val="center"/>
              <w:rPr>
                <w:b/>
                <w:sz w:val="18"/>
              </w:rPr>
            </w:pPr>
            <w:r>
              <w:rPr>
                <w:b/>
                <w:color w:val="FFFFFF"/>
                <w:spacing w:val="-2"/>
                <w:sz w:val="18"/>
              </w:rPr>
              <w:t>Ciudad</w:t>
            </w:r>
          </w:p>
        </w:tc>
        <w:tc>
          <w:tcPr>
            <w:tcW w:w="4850" w:type="dxa"/>
            <w:shd w:val="clear" w:color="auto" w:fill="E26C09"/>
          </w:tcPr>
          <w:p>
            <w:pPr>
              <w:pStyle w:val="TableParagraph"/>
              <w:spacing w:before="42"/>
              <w:ind w:left="24"/>
              <w:jc w:val="center"/>
              <w:rPr>
                <w:b/>
                <w:sz w:val="18"/>
              </w:rPr>
            </w:pPr>
            <w:r>
              <w:rPr>
                <w:b/>
                <w:color w:val="FFFFFF"/>
                <w:spacing w:val="-2"/>
                <w:sz w:val="18"/>
              </w:rPr>
              <w:t>Primera</w:t>
            </w:r>
          </w:p>
        </w:tc>
      </w:tr>
      <w:tr>
        <w:trPr>
          <w:trHeight w:val="508" w:hRule="atLeast"/>
        </w:trPr>
        <w:tc>
          <w:tcPr>
            <w:tcW w:w="1666" w:type="dxa"/>
            <w:tcBorders>
              <w:top w:val="nil"/>
            </w:tcBorders>
          </w:tcPr>
          <w:p>
            <w:pPr>
              <w:pStyle w:val="TableParagraph"/>
              <w:spacing w:before="142"/>
              <w:ind w:left="25" w:right="5"/>
              <w:jc w:val="center"/>
              <w:rPr>
                <w:b/>
                <w:sz w:val="18"/>
              </w:rPr>
            </w:pPr>
            <w:r>
              <w:rPr>
                <w:b/>
                <w:spacing w:val="-4"/>
                <w:sz w:val="18"/>
              </w:rPr>
              <w:t>Roma</w:t>
            </w:r>
          </w:p>
        </w:tc>
        <w:tc>
          <w:tcPr>
            <w:tcW w:w="4850" w:type="dxa"/>
          </w:tcPr>
          <w:p>
            <w:pPr>
              <w:pStyle w:val="TableParagraph"/>
              <w:spacing w:line="244" w:lineRule="auto" w:before="45"/>
              <w:ind w:left="1301" w:right="1278" w:firstLine="393"/>
              <w:rPr>
                <w:rFonts w:ascii="Microsoft Sans Serif"/>
                <w:sz w:val="18"/>
              </w:rPr>
            </w:pPr>
            <w:r>
              <w:rPr>
                <w:rFonts w:ascii="Microsoft Sans Serif"/>
                <w:sz w:val="18"/>
              </w:rPr>
              <w:t>Hotel St. Martin 4* Hotel</w:t>
            </w:r>
            <w:r>
              <w:rPr>
                <w:rFonts w:ascii="Microsoft Sans Serif"/>
                <w:spacing w:val="-3"/>
                <w:sz w:val="18"/>
              </w:rPr>
              <w:t> </w:t>
            </w:r>
            <w:r>
              <w:rPr>
                <w:rFonts w:ascii="Microsoft Sans Serif"/>
                <w:sz w:val="18"/>
              </w:rPr>
              <w:t>Diana</w:t>
            </w:r>
            <w:r>
              <w:rPr>
                <w:rFonts w:ascii="Microsoft Sans Serif"/>
                <w:spacing w:val="-10"/>
                <w:sz w:val="18"/>
              </w:rPr>
              <w:t> </w:t>
            </w:r>
            <w:r>
              <w:rPr>
                <w:rFonts w:ascii="Microsoft Sans Serif"/>
                <w:sz w:val="18"/>
              </w:rPr>
              <w:t>Roof</w:t>
            </w:r>
            <w:r>
              <w:rPr>
                <w:rFonts w:ascii="Microsoft Sans Serif"/>
                <w:spacing w:val="-11"/>
                <w:sz w:val="18"/>
              </w:rPr>
              <w:t> </w:t>
            </w:r>
            <w:r>
              <w:rPr>
                <w:rFonts w:ascii="Microsoft Sans Serif"/>
                <w:sz w:val="18"/>
              </w:rPr>
              <w:t>Garden</w:t>
            </w:r>
            <w:r>
              <w:rPr>
                <w:rFonts w:ascii="Microsoft Sans Serif"/>
                <w:spacing w:val="-6"/>
                <w:sz w:val="18"/>
              </w:rPr>
              <w:t> </w:t>
            </w:r>
            <w:r>
              <w:rPr>
                <w:rFonts w:ascii="Microsoft Sans Serif"/>
                <w:sz w:val="18"/>
              </w:rPr>
              <w:t>4*</w:t>
            </w:r>
          </w:p>
        </w:tc>
      </w:tr>
      <w:tr>
        <w:trPr>
          <w:trHeight w:val="508" w:hRule="atLeast"/>
        </w:trPr>
        <w:tc>
          <w:tcPr>
            <w:tcW w:w="1666" w:type="dxa"/>
          </w:tcPr>
          <w:p>
            <w:pPr>
              <w:pStyle w:val="TableParagraph"/>
              <w:spacing w:before="142"/>
              <w:ind w:left="25" w:right="1"/>
              <w:jc w:val="center"/>
              <w:rPr>
                <w:b/>
                <w:sz w:val="18"/>
              </w:rPr>
            </w:pPr>
            <w:r>
              <w:rPr>
                <w:b/>
                <w:spacing w:val="-2"/>
                <w:sz w:val="18"/>
              </w:rPr>
              <w:t>Florencia</w:t>
            </w:r>
          </w:p>
        </w:tc>
        <w:tc>
          <w:tcPr>
            <w:tcW w:w="4850" w:type="dxa"/>
          </w:tcPr>
          <w:p>
            <w:pPr>
              <w:pStyle w:val="TableParagraph"/>
              <w:spacing w:line="242" w:lineRule="auto" w:before="45"/>
              <w:ind w:left="1608" w:right="1306" w:firstLine="115"/>
              <w:rPr>
                <w:rFonts w:ascii="Microsoft Sans Serif"/>
                <w:sz w:val="18"/>
              </w:rPr>
            </w:pPr>
            <w:r>
              <w:rPr>
                <w:rFonts w:ascii="Microsoft Sans Serif"/>
                <w:sz w:val="18"/>
              </w:rPr>
              <w:t>Hotel Raffaello 4* Hotel</w:t>
            </w:r>
            <w:r>
              <w:rPr>
                <w:rFonts w:ascii="Microsoft Sans Serif"/>
                <w:spacing w:val="-7"/>
                <w:sz w:val="18"/>
              </w:rPr>
              <w:t> </w:t>
            </w:r>
            <w:r>
              <w:rPr>
                <w:rFonts w:ascii="Microsoft Sans Serif"/>
                <w:sz w:val="18"/>
              </w:rPr>
              <w:t>Una</w:t>
            </w:r>
            <w:r>
              <w:rPr>
                <w:rFonts w:ascii="Microsoft Sans Serif"/>
                <w:spacing w:val="-12"/>
                <w:sz w:val="18"/>
              </w:rPr>
              <w:t> </w:t>
            </w:r>
            <w:r>
              <w:rPr>
                <w:rFonts w:ascii="Microsoft Sans Serif"/>
                <w:sz w:val="18"/>
              </w:rPr>
              <w:t>Vittoria</w:t>
            </w:r>
            <w:r>
              <w:rPr>
                <w:rFonts w:ascii="Microsoft Sans Serif"/>
                <w:spacing w:val="-12"/>
                <w:sz w:val="18"/>
              </w:rPr>
              <w:t> </w:t>
            </w:r>
            <w:r>
              <w:rPr>
                <w:rFonts w:ascii="Microsoft Sans Serif"/>
                <w:sz w:val="18"/>
              </w:rPr>
              <w:t>4*</w:t>
            </w:r>
          </w:p>
        </w:tc>
      </w:tr>
      <w:tr>
        <w:trPr>
          <w:trHeight w:val="623" w:hRule="atLeast"/>
        </w:trPr>
        <w:tc>
          <w:tcPr>
            <w:tcW w:w="1666" w:type="dxa"/>
          </w:tcPr>
          <w:p>
            <w:pPr>
              <w:pStyle w:val="TableParagraph"/>
              <w:spacing w:before="200"/>
              <w:ind w:left="25" w:right="5"/>
              <w:jc w:val="center"/>
              <w:rPr>
                <w:b/>
                <w:sz w:val="18"/>
              </w:rPr>
            </w:pPr>
            <w:r>
              <w:rPr>
                <w:b/>
                <w:spacing w:val="-2"/>
                <w:sz w:val="18"/>
              </w:rPr>
              <w:t>Venecia</w:t>
            </w:r>
          </w:p>
        </w:tc>
        <w:tc>
          <w:tcPr>
            <w:tcW w:w="4850" w:type="dxa"/>
          </w:tcPr>
          <w:p>
            <w:pPr>
              <w:pStyle w:val="TableParagraph"/>
              <w:spacing w:line="242" w:lineRule="auto"/>
              <w:ind w:left="1728" w:right="1278" w:hanging="394"/>
              <w:rPr>
                <w:rFonts w:ascii="Microsoft Sans Serif"/>
                <w:sz w:val="18"/>
              </w:rPr>
            </w:pPr>
            <w:r>
              <w:rPr>
                <w:rFonts w:ascii="Microsoft Sans Serif"/>
                <w:sz w:val="18"/>
              </w:rPr>
              <w:t>Hotel</w:t>
            </w:r>
            <w:r>
              <w:rPr>
                <w:rFonts w:ascii="Microsoft Sans Serif"/>
                <w:spacing w:val="-9"/>
                <w:sz w:val="18"/>
              </w:rPr>
              <w:t> </w:t>
            </w:r>
            <w:r>
              <w:rPr>
                <w:rFonts w:ascii="Microsoft Sans Serif"/>
                <w:sz w:val="18"/>
              </w:rPr>
              <w:t>B&amp;B</w:t>
            </w:r>
            <w:r>
              <w:rPr>
                <w:rFonts w:ascii="Microsoft Sans Serif"/>
                <w:spacing w:val="-12"/>
                <w:sz w:val="18"/>
              </w:rPr>
              <w:t> </w:t>
            </w:r>
            <w:r>
              <w:rPr>
                <w:rFonts w:ascii="Microsoft Sans Serif"/>
                <w:sz w:val="18"/>
              </w:rPr>
              <w:t>Venezia</w:t>
            </w:r>
            <w:r>
              <w:rPr>
                <w:rFonts w:ascii="Microsoft Sans Serif"/>
                <w:spacing w:val="-10"/>
                <w:sz w:val="18"/>
              </w:rPr>
              <w:t> </w:t>
            </w:r>
            <w:r>
              <w:rPr>
                <w:rFonts w:ascii="Microsoft Sans Serif"/>
                <w:sz w:val="18"/>
              </w:rPr>
              <w:t>Laguna (Tronchetto area)</w:t>
            </w:r>
          </w:p>
          <w:p>
            <w:pPr>
              <w:pStyle w:val="TableParagraph"/>
              <w:spacing w:line="194" w:lineRule="exact"/>
              <w:ind w:left="1233"/>
              <w:rPr>
                <w:rFonts w:ascii="Microsoft Sans Serif"/>
                <w:sz w:val="18"/>
              </w:rPr>
            </w:pPr>
            <w:r>
              <w:rPr>
                <w:rFonts w:ascii="Microsoft Sans Serif"/>
                <w:sz w:val="18"/>
              </w:rPr>
              <w:t>Hotel</w:t>
            </w:r>
            <w:r>
              <w:rPr>
                <w:rFonts w:ascii="Microsoft Sans Serif"/>
                <w:spacing w:val="4"/>
                <w:sz w:val="18"/>
              </w:rPr>
              <w:t> </w:t>
            </w:r>
            <w:r>
              <w:rPr>
                <w:rFonts w:ascii="Microsoft Sans Serif"/>
                <w:sz w:val="18"/>
              </w:rPr>
              <w:t>Delfino</w:t>
            </w:r>
            <w:r>
              <w:rPr>
                <w:rFonts w:ascii="Microsoft Sans Serif"/>
                <w:spacing w:val="-4"/>
                <w:sz w:val="18"/>
              </w:rPr>
              <w:t> </w:t>
            </w:r>
            <w:r>
              <w:rPr>
                <w:rFonts w:ascii="Microsoft Sans Serif"/>
                <w:sz w:val="18"/>
              </w:rPr>
              <w:t>4*</w:t>
            </w:r>
            <w:r>
              <w:rPr>
                <w:rFonts w:ascii="Microsoft Sans Serif"/>
                <w:spacing w:val="-6"/>
                <w:sz w:val="18"/>
              </w:rPr>
              <w:t> </w:t>
            </w:r>
            <w:r>
              <w:rPr>
                <w:rFonts w:ascii="Microsoft Sans Serif"/>
                <w:sz w:val="18"/>
              </w:rPr>
              <w:t>(Mestre</w:t>
            </w:r>
            <w:r>
              <w:rPr>
                <w:rFonts w:ascii="Microsoft Sans Serif"/>
                <w:spacing w:val="-4"/>
                <w:sz w:val="18"/>
              </w:rPr>
              <w:t> area)</w:t>
            </w:r>
          </w:p>
        </w:tc>
      </w:tr>
    </w:tbl>
    <w:p>
      <w:pPr>
        <w:spacing w:before="20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jc w:val="both"/>
        <w:rPr>
          <w:rFonts w:ascii="Arial" w:hAnsi="Arial"/>
          <w:b/>
          <w:i/>
          <w:sz w:val="18"/>
        </w:rPr>
        <w:sectPr>
          <w:pgSz w:w="11910" w:h="16840"/>
          <w:pgMar w:header="10" w:footer="998" w:top="2440" w:bottom="1180" w:left="1700" w:right="1700"/>
        </w:sectPr>
      </w:pPr>
    </w:p>
    <w:p>
      <w:pPr>
        <w:pStyle w:val="BodyText"/>
        <w:spacing w:before="131"/>
        <w:rPr>
          <w:rFonts w:ascii="Arial"/>
          <w:b/>
          <w:i/>
        </w:rPr>
      </w:pPr>
    </w:p>
    <w:p>
      <w:pPr>
        <w:pStyle w:val="Heading3"/>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4"/>
          <w:u w:val="single" w:color="006FC0"/>
        </w:rPr>
        <w:t> </w:t>
      </w:r>
      <w:r>
        <w:rPr>
          <w:color w:val="006FC0"/>
          <w:spacing w:val="-2"/>
          <w:u w:val="single" w:color="006FC0"/>
        </w:rPr>
        <w:t>EUROS:</w:t>
      </w:r>
    </w:p>
    <w:p>
      <w:pPr>
        <w:pStyle w:val="BodyText"/>
        <w:spacing w:before="7"/>
        <w:rPr>
          <w:rFonts w:ascii="Arial"/>
          <w:b/>
          <w:sz w:val="17"/>
        </w:rPr>
      </w:pPr>
    </w:p>
    <w:tbl>
      <w:tblPr>
        <w:tblW w:w="0" w:type="auto"/>
        <w:jc w:val="left"/>
        <w:tblInd w:w="97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3016"/>
        <w:gridCol w:w="1176"/>
        <w:gridCol w:w="1239"/>
        <w:gridCol w:w="1148"/>
      </w:tblGrid>
      <w:tr>
        <w:trPr>
          <w:trHeight w:val="205" w:hRule="atLeast"/>
        </w:trPr>
        <w:tc>
          <w:tcPr>
            <w:tcW w:w="6579" w:type="dxa"/>
            <w:gridSpan w:val="4"/>
            <w:tcBorders>
              <w:bottom w:val="nil"/>
            </w:tcBorders>
            <w:shd w:val="clear" w:color="auto" w:fill="E26C09"/>
          </w:tcPr>
          <w:p>
            <w:pPr>
              <w:pStyle w:val="TableParagraph"/>
              <w:spacing w:line="186" w:lineRule="exact"/>
              <w:ind w:left="20"/>
              <w:jc w:val="center"/>
              <w:rPr>
                <w:b/>
                <w:sz w:val="18"/>
              </w:rPr>
            </w:pPr>
            <w:r>
              <w:rPr>
                <w:b/>
                <w:color w:val="FFFFFF"/>
                <w:spacing w:val="-2"/>
                <w:sz w:val="18"/>
              </w:rPr>
              <w:t>PRIMERA</w:t>
            </w:r>
          </w:p>
        </w:tc>
      </w:tr>
      <w:tr>
        <w:trPr>
          <w:trHeight w:val="249" w:hRule="atLeast"/>
        </w:trPr>
        <w:tc>
          <w:tcPr>
            <w:tcW w:w="3016" w:type="dxa"/>
            <w:tcBorders>
              <w:top w:val="nil"/>
              <w:bottom w:val="nil"/>
            </w:tcBorders>
            <w:shd w:val="clear" w:color="auto" w:fill="28AC04"/>
          </w:tcPr>
          <w:p>
            <w:pPr>
              <w:pStyle w:val="TableParagraph"/>
              <w:spacing w:before="13"/>
              <w:ind w:left="23"/>
              <w:jc w:val="center"/>
              <w:rPr>
                <w:b/>
                <w:sz w:val="18"/>
              </w:rPr>
            </w:pPr>
            <w:r>
              <w:rPr>
                <w:b/>
                <w:color w:val="FFFFFF"/>
                <w:spacing w:val="-2"/>
                <w:sz w:val="18"/>
              </w:rPr>
              <w:t>Vigencia</w:t>
            </w:r>
          </w:p>
        </w:tc>
        <w:tc>
          <w:tcPr>
            <w:tcW w:w="1176" w:type="dxa"/>
            <w:tcBorders>
              <w:top w:val="nil"/>
              <w:bottom w:val="nil"/>
            </w:tcBorders>
            <w:shd w:val="clear" w:color="auto" w:fill="28AC04"/>
          </w:tcPr>
          <w:p>
            <w:pPr>
              <w:pStyle w:val="TableParagraph"/>
              <w:spacing w:before="13"/>
              <w:ind w:left="33" w:right="5"/>
              <w:jc w:val="center"/>
              <w:rPr>
                <w:b/>
                <w:sz w:val="18"/>
              </w:rPr>
            </w:pPr>
            <w:r>
              <w:rPr>
                <w:b/>
                <w:color w:val="FFFFFF"/>
                <w:spacing w:val="-2"/>
                <w:sz w:val="18"/>
              </w:rPr>
              <w:t>Doble</w:t>
            </w:r>
          </w:p>
        </w:tc>
        <w:tc>
          <w:tcPr>
            <w:tcW w:w="1239" w:type="dxa"/>
            <w:tcBorders>
              <w:top w:val="nil"/>
              <w:bottom w:val="nil"/>
            </w:tcBorders>
            <w:shd w:val="clear" w:color="auto" w:fill="28AC04"/>
          </w:tcPr>
          <w:p>
            <w:pPr>
              <w:pStyle w:val="TableParagraph"/>
              <w:spacing w:before="13"/>
              <w:ind w:left="29" w:right="6"/>
              <w:jc w:val="center"/>
              <w:rPr>
                <w:b/>
                <w:sz w:val="18"/>
              </w:rPr>
            </w:pPr>
            <w:r>
              <w:rPr>
                <w:b/>
                <w:color w:val="FFFFFF"/>
                <w:spacing w:val="-2"/>
                <w:sz w:val="18"/>
              </w:rPr>
              <w:t>Triple</w:t>
            </w:r>
          </w:p>
        </w:tc>
        <w:tc>
          <w:tcPr>
            <w:tcW w:w="1148" w:type="dxa"/>
            <w:tcBorders>
              <w:top w:val="nil"/>
              <w:bottom w:val="nil"/>
            </w:tcBorders>
            <w:shd w:val="clear" w:color="auto" w:fill="28AC04"/>
          </w:tcPr>
          <w:p>
            <w:pPr>
              <w:pStyle w:val="TableParagraph"/>
              <w:spacing w:before="13"/>
              <w:ind w:left="24" w:right="6"/>
              <w:jc w:val="center"/>
              <w:rPr>
                <w:b/>
                <w:sz w:val="18"/>
              </w:rPr>
            </w:pPr>
            <w:r>
              <w:rPr>
                <w:b/>
                <w:color w:val="FFFFFF"/>
                <w:spacing w:val="-2"/>
                <w:sz w:val="18"/>
              </w:rPr>
              <w:t>Sencilla</w:t>
            </w:r>
          </w:p>
        </w:tc>
      </w:tr>
      <w:tr>
        <w:trPr>
          <w:trHeight w:val="1656" w:hRule="atLeast"/>
        </w:trPr>
        <w:tc>
          <w:tcPr>
            <w:tcW w:w="3016" w:type="dxa"/>
            <w:tcBorders>
              <w:top w:val="nil"/>
            </w:tcBorders>
          </w:tcPr>
          <w:p>
            <w:pPr>
              <w:pStyle w:val="TableParagraph"/>
              <w:spacing w:line="201" w:lineRule="exact"/>
              <w:ind w:left="114"/>
              <w:rPr>
                <w:b/>
                <w:sz w:val="18"/>
              </w:rPr>
            </w:pPr>
            <w:r>
              <w:rPr>
                <w:b/>
                <w:color w:val="C00000"/>
                <w:sz w:val="18"/>
                <w:u w:val="single" w:color="C00000"/>
              </w:rPr>
              <w:t>2026</w:t>
            </w:r>
            <w:r>
              <w:rPr>
                <w:b/>
                <w:color w:val="C00000"/>
                <w:spacing w:val="3"/>
                <w:sz w:val="18"/>
                <w:u w:val="single" w:color="C00000"/>
              </w:rPr>
              <w:t> </w:t>
            </w:r>
            <w:r>
              <w:rPr>
                <w:b/>
                <w:color w:val="C00000"/>
                <w:spacing w:val="-2"/>
                <w:sz w:val="18"/>
                <w:u w:val="single" w:color="C00000"/>
              </w:rPr>
              <w:t>Verano</w:t>
            </w:r>
          </w:p>
          <w:p>
            <w:pPr>
              <w:pStyle w:val="TableParagraph"/>
              <w:spacing w:line="207" w:lineRule="exact"/>
              <w:ind w:left="114"/>
              <w:rPr>
                <w:b/>
                <w:sz w:val="18"/>
              </w:rPr>
            </w:pPr>
            <w:r>
              <w:rPr>
                <w:b/>
                <w:sz w:val="18"/>
              </w:rPr>
              <w:t>Abril 12,</w:t>
            </w:r>
            <w:r>
              <w:rPr>
                <w:b/>
                <w:spacing w:val="-4"/>
                <w:sz w:val="18"/>
              </w:rPr>
              <w:t> </w:t>
            </w:r>
            <w:r>
              <w:rPr>
                <w:b/>
                <w:sz w:val="18"/>
              </w:rPr>
              <w:t>19, </w:t>
            </w:r>
            <w:r>
              <w:rPr>
                <w:b/>
                <w:spacing w:val="-5"/>
                <w:sz w:val="18"/>
              </w:rPr>
              <w:t>26</w:t>
            </w:r>
          </w:p>
          <w:p>
            <w:pPr>
              <w:pStyle w:val="TableParagraph"/>
              <w:spacing w:line="207" w:lineRule="exact"/>
              <w:ind w:left="114"/>
              <w:rPr>
                <w:b/>
                <w:sz w:val="18"/>
              </w:rPr>
            </w:pPr>
            <w:r>
              <w:rPr>
                <w:b/>
                <w:sz w:val="18"/>
              </w:rPr>
              <w:t>Mayo</w:t>
            </w:r>
            <w:r>
              <w:rPr>
                <w:b/>
                <w:spacing w:val="2"/>
                <w:sz w:val="18"/>
              </w:rPr>
              <w:t> </w:t>
            </w:r>
            <w:r>
              <w:rPr>
                <w:b/>
                <w:sz w:val="18"/>
              </w:rPr>
              <w:t>01,</w:t>
            </w:r>
            <w:r>
              <w:rPr>
                <w:b/>
                <w:spacing w:val="4"/>
                <w:sz w:val="18"/>
              </w:rPr>
              <w:t> </w:t>
            </w:r>
            <w:r>
              <w:rPr>
                <w:b/>
                <w:sz w:val="18"/>
              </w:rPr>
              <w:t>08</w:t>
            </w:r>
            <w:r>
              <w:rPr>
                <w:b/>
                <w:spacing w:val="-8"/>
                <w:sz w:val="18"/>
              </w:rPr>
              <w:t> </w:t>
            </w:r>
            <w:r>
              <w:rPr>
                <w:b/>
                <w:sz w:val="18"/>
              </w:rPr>
              <w:t>,15</w:t>
            </w:r>
            <w:r>
              <w:rPr>
                <w:b/>
                <w:spacing w:val="-3"/>
                <w:sz w:val="18"/>
              </w:rPr>
              <w:t> </w:t>
            </w:r>
            <w:r>
              <w:rPr>
                <w:b/>
                <w:sz w:val="18"/>
              </w:rPr>
              <w:t>,22</w:t>
            </w:r>
            <w:r>
              <w:rPr>
                <w:b/>
                <w:spacing w:val="-3"/>
                <w:sz w:val="18"/>
              </w:rPr>
              <w:t> </w:t>
            </w:r>
            <w:r>
              <w:rPr>
                <w:b/>
                <w:spacing w:val="-5"/>
                <w:sz w:val="18"/>
              </w:rPr>
              <w:t>29</w:t>
            </w:r>
          </w:p>
          <w:p>
            <w:pPr>
              <w:pStyle w:val="TableParagraph"/>
              <w:spacing w:line="206" w:lineRule="exact"/>
              <w:ind w:left="114"/>
              <w:rPr>
                <w:b/>
                <w:sz w:val="18"/>
              </w:rPr>
            </w:pPr>
            <w:r>
              <w:rPr>
                <w:b/>
                <w:sz w:val="18"/>
              </w:rPr>
              <w:t>Junio</w:t>
            </w:r>
            <w:r>
              <w:rPr>
                <w:b/>
                <w:spacing w:val="-4"/>
                <w:sz w:val="18"/>
              </w:rPr>
              <w:t> </w:t>
            </w:r>
            <w:r>
              <w:rPr>
                <w:b/>
                <w:sz w:val="18"/>
              </w:rPr>
              <w:t>05,</w:t>
            </w:r>
            <w:r>
              <w:rPr>
                <w:b/>
                <w:spacing w:val="-2"/>
                <w:sz w:val="18"/>
              </w:rPr>
              <w:t> </w:t>
            </w:r>
            <w:r>
              <w:rPr>
                <w:b/>
                <w:sz w:val="18"/>
              </w:rPr>
              <w:t>12,</w:t>
            </w:r>
            <w:r>
              <w:rPr>
                <w:b/>
                <w:spacing w:val="-1"/>
                <w:sz w:val="18"/>
              </w:rPr>
              <w:t> </w:t>
            </w:r>
            <w:r>
              <w:rPr>
                <w:b/>
                <w:sz w:val="18"/>
              </w:rPr>
              <w:t>19</w:t>
            </w:r>
            <w:r>
              <w:rPr>
                <w:b/>
                <w:spacing w:val="-4"/>
                <w:sz w:val="18"/>
              </w:rPr>
              <w:t> </w:t>
            </w:r>
            <w:r>
              <w:rPr>
                <w:b/>
                <w:spacing w:val="-5"/>
                <w:sz w:val="18"/>
              </w:rPr>
              <w:t>,26</w:t>
            </w:r>
          </w:p>
          <w:p>
            <w:pPr>
              <w:pStyle w:val="TableParagraph"/>
              <w:spacing w:line="206" w:lineRule="exact"/>
              <w:ind w:left="114"/>
              <w:rPr>
                <w:b/>
                <w:sz w:val="18"/>
              </w:rPr>
            </w:pPr>
            <w:r>
              <w:rPr>
                <w:b/>
                <w:sz w:val="18"/>
              </w:rPr>
              <w:t>Julio 03,</w:t>
            </w:r>
            <w:r>
              <w:rPr>
                <w:b/>
                <w:spacing w:val="-2"/>
                <w:sz w:val="18"/>
              </w:rPr>
              <w:t> </w:t>
            </w:r>
            <w:r>
              <w:rPr>
                <w:b/>
                <w:sz w:val="18"/>
              </w:rPr>
              <w:t>10,</w:t>
            </w:r>
            <w:r>
              <w:rPr>
                <w:b/>
                <w:spacing w:val="-2"/>
                <w:sz w:val="18"/>
              </w:rPr>
              <w:t> </w:t>
            </w:r>
            <w:r>
              <w:rPr>
                <w:b/>
                <w:sz w:val="18"/>
              </w:rPr>
              <w:t>17</w:t>
            </w:r>
            <w:r>
              <w:rPr>
                <w:b/>
                <w:spacing w:val="-4"/>
                <w:sz w:val="18"/>
              </w:rPr>
              <w:t> </w:t>
            </w:r>
            <w:r>
              <w:rPr>
                <w:b/>
                <w:sz w:val="18"/>
              </w:rPr>
              <w:t>,24</w:t>
            </w:r>
            <w:r>
              <w:rPr>
                <w:b/>
                <w:spacing w:val="-4"/>
                <w:sz w:val="18"/>
              </w:rPr>
              <w:t> </w:t>
            </w:r>
            <w:r>
              <w:rPr>
                <w:b/>
                <w:spacing w:val="-5"/>
                <w:sz w:val="18"/>
              </w:rPr>
              <w:t>,31</w:t>
            </w:r>
          </w:p>
          <w:p>
            <w:pPr>
              <w:pStyle w:val="TableParagraph"/>
              <w:spacing w:line="206" w:lineRule="exact"/>
              <w:ind w:left="114"/>
              <w:rPr>
                <w:b/>
                <w:sz w:val="18"/>
              </w:rPr>
            </w:pPr>
            <w:r>
              <w:rPr>
                <w:b/>
                <w:sz w:val="18"/>
              </w:rPr>
              <w:t>Agosto</w:t>
            </w:r>
            <w:r>
              <w:rPr>
                <w:b/>
                <w:spacing w:val="-4"/>
                <w:sz w:val="18"/>
              </w:rPr>
              <w:t> </w:t>
            </w:r>
            <w:r>
              <w:rPr>
                <w:b/>
                <w:sz w:val="18"/>
              </w:rPr>
              <w:t>07, 14</w:t>
            </w:r>
            <w:r>
              <w:rPr>
                <w:b/>
                <w:spacing w:val="-4"/>
                <w:sz w:val="18"/>
              </w:rPr>
              <w:t> </w:t>
            </w:r>
            <w:r>
              <w:rPr>
                <w:b/>
                <w:sz w:val="18"/>
              </w:rPr>
              <w:t>,</w:t>
            </w:r>
            <w:r>
              <w:rPr>
                <w:b/>
                <w:spacing w:val="-1"/>
                <w:sz w:val="18"/>
              </w:rPr>
              <w:t> </w:t>
            </w:r>
            <w:r>
              <w:rPr>
                <w:b/>
                <w:sz w:val="18"/>
              </w:rPr>
              <w:t>21,</w:t>
            </w:r>
            <w:r>
              <w:rPr>
                <w:b/>
                <w:spacing w:val="-2"/>
                <w:sz w:val="18"/>
              </w:rPr>
              <w:t> </w:t>
            </w:r>
            <w:r>
              <w:rPr>
                <w:b/>
                <w:spacing w:val="-5"/>
                <w:sz w:val="18"/>
              </w:rPr>
              <w:t>28</w:t>
            </w:r>
          </w:p>
          <w:p>
            <w:pPr>
              <w:pStyle w:val="TableParagraph"/>
              <w:spacing w:line="207" w:lineRule="exact"/>
              <w:ind w:left="114"/>
              <w:rPr>
                <w:b/>
                <w:sz w:val="18"/>
              </w:rPr>
            </w:pPr>
            <w:r>
              <w:rPr>
                <w:b/>
                <w:sz w:val="18"/>
              </w:rPr>
              <w:t>Septiembre</w:t>
            </w:r>
            <w:r>
              <w:rPr>
                <w:b/>
                <w:spacing w:val="-6"/>
                <w:sz w:val="18"/>
              </w:rPr>
              <w:t> </w:t>
            </w:r>
            <w:r>
              <w:rPr>
                <w:b/>
                <w:sz w:val="18"/>
              </w:rPr>
              <w:t>04,</w:t>
            </w:r>
            <w:r>
              <w:rPr>
                <w:b/>
                <w:spacing w:val="-4"/>
                <w:sz w:val="18"/>
              </w:rPr>
              <w:t> </w:t>
            </w:r>
            <w:r>
              <w:rPr>
                <w:b/>
                <w:sz w:val="18"/>
              </w:rPr>
              <w:t>11, 18,</w:t>
            </w:r>
            <w:r>
              <w:rPr>
                <w:b/>
                <w:spacing w:val="-4"/>
                <w:sz w:val="18"/>
              </w:rPr>
              <w:t> </w:t>
            </w:r>
            <w:r>
              <w:rPr>
                <w:b/>
                <w:spacing w:val="-5"/>
                <w:sz w:val="18"/>
              </w:rPr>
              <w:t>25</w:t>
            </w:r>
          </w:p>
          <w:p>
            <w:pPr>
              <w:pStyle w:val="TableParagraph"/>
              <w:spacing w:line="192" w:lineRule="exact" w:before="4"/>
              <w:ind w:left="114"/>
              <w:rPr>
                <w:b/>
                <w:sz w:val="18"/>
              </w:rPr>
            </w:pPr>
            <w:r>
              <w:rPr>
                <w:b/>
                <w:sz w:val="18"/>
              </w:rPr>
              <w:t>Octubre</w:t>
            </w:r>
            <w:r>
              <w:rPr>
                <w:b/>
                <w:spacing w:val="-6"/>
                <w:sz w:val="18"/>
              </w:rPr>
              <w:t> </w:t>
            </w:r>
            <w:r>
              <w:rPr>
                <w:b/>
                <w:sz w:val="18"/>
              </w:rPr>
              <w:t>02, 09,</w:t>
            </w:r>
            <w:r>
              <w:rPr>
                <w:b/>
                <w:spacing w:val="-4"/>
                <w:sz w:val="18"/>
              </w:rPr>
              <w:t> </w:t>
            </w:r>
            <w:r>
              <w:rPr>
                <w:b/>
                <w:sz w:val="18"/>
              </w:rPr>
              <w:t>16, </w:t>
            </w:r>
            <w:r>
              <w:rPr>
                <w:b/>
                <w:spacing w:val="-5"/>
                <w:sz w:val="18"/>
              </w:rPr>
              <w:t>23</w:t>
            </w:r>
          </w:p>
        </w:tc>
        <w:tc>
          <w:tcPr>
            <w:tcW w:w="1176" w:type="dxa"/>
            <w:tcBorders>
              <w:top w:val="nil"/>
            </w:tcBorders>
          </w:tcPr>
          <w:p>
            <w:pPr>
              <w:pStyle w:val="TableParagraph"/>
              <w:rPr>
                <w:b/>
                <w:sz w:val="18"/>
              </w:rPr>
            </w:pPr>
          </w:p>
          <w:p>
            <w:pPr>
              <w:pStyle w:val="TableParagraph"/>
              <w:rPr>
                <w:b/>
                <w:sz w:val="18"/>
              </w:rPr>
            </w:pPr>
          </w:p>
          <w:p>
            <w:pPr>
              <w:pStyle w:val="TableParagraph"/>
              <w:spacing w:before="101"/>
              <w:rPr>
                <w:b/>
                <w:sz w:val="18"/>
              </w:rPr>
            </w:pPr>
          </w:p>
          <w:p>
            <w:pPr>
              <w:pStyle w:val="TableParagraph"/>
              <w:ind w:left="33"/>
              <w:jc w:val="center"/>
              <w:rPr>
                <w:rFonts w:ascii="Microsoft Sans Serif"/>
                <w:sz w:val="18"/>
              </w:rPr>
            </w:pPr>
            <w:r>
              <w:rPr>
                <w:rFonts w:ascii="Microsoft Sans Serif"/>
                <w:sz w:val="18"/>
              </w:rPr>
              <w:t>EUR</w:t>
            </w:r>
            <w:r>
              <w:rPr>
                <w:rFonts w:ascii="Microsoft Sans Serif"/>
                <w:spacing w:val="1"/>
                <w:sz w:val="18"/>
              </w:rPr>
              <w:t> </w:t>
            </w:r>
            <w:r>
              <w:rPr>
                <w:rFonts w:ascii="Microsoft Sans Serif"/>
                <w:spacing w:val="-2"/>
                <w:sz w:val="18"/>
              </w:rPr>
              <w:t>1,789</w:t>
            </w:r>
          </w:p>
        </w:tc>
        <w:tc>
          <w:tcPr>
            <w:tcW w:w="1239" w:type="dxa"/>
            <w:tcBorders>
              <w:top w:val="nil"/>
            </w:tcBorders>
          </w:tcPr>
          <w:p>
            <w:pPr>
              <w:pStyle w:val="TableParagraph"/>
              <w:rPr>
                <w:b/>
                <w:sz w:val="18"/>
              </w:rPr>
            </w:pPr>
          </w:p>
          <w:p>
            <w:pPr>
              <w:pStyle w:val="TableParagraph"/>
              <w:rPr>
                <w:b/>
                <w:sz w:val="18"/>
              </w:rPr>
            </w:pPr>
          </w:p>
          <w:p>
            <w:pPr>
              <w:pStyle w:val="TableParagraph"/>
              <w:spacing w:before="101"/>
              <w:rPr>
                <w:b/>
                <w:sz w:val="18"/>
              </w:rPr>
            </w:pPr>
          </w:p>
          <w:p>
            <w:pPr>
              <w:pStyle w:val="TableParagraph"/>
              <w:ind w:left="29"/>
              <w:jc w:val="center"/>
              <w:rPr>
                <w:rFonts w:ascii="Microsoft Sans Serif"/>
                <w:sz w:val="18"/>
              </w:rPr>
            </w:pPr>
            <w:r>
              <w:rPr>
                <w:rFonts w:ascii="Microsoft Sans Serif"/>
                <w:sz w:val="18"/>
              </w:rPr>
              <w:t>EUR</w:t>
            </w:r>
            <w:r>
              <w:rPr>
                <w:rFonts w:ascii="Microsoft Sans Serif"/>
                <w:spacing w:val="1"/>
                <w:sz w:val="18"/>
              </w:rPr>
              <w:t> </w:t>
            </w:r>
            <w:r>
              <w:rPr>
                <w:rFonts w:ascii="Microsoft Sans Serif"/>
                <w:spacing w:val="-2"/>
                <w:sz w:val="18"/>
              </w:rPr>
              <w:t>1,789</w:t>
            </w:r>
          </w:p>
        </w:tc>
        <w:tc>
          <w:tcPr>
            <w:tcW w:w="1148" w:type="dxa"/>
            <w:tcBorders>
              <w:top w:val="nil"/>
            </w:tcBorders>
          </w:tcPr>
          <w:p>
            <w:pPr>
              <w:pStyle w:val="TableParagraph"/>
              <w:rPr>
                <w:b/>
                <w:sz w:val="18"/>
              </w:rPr>
            </w:pPr>
          </w:p>
          <w:p>
            <w:pPr>
              <w:pStyle w:val="TableParagraph"/>
              <w:rPr>
                <w:b/>
                <w:sz w:val="18"/>
              </w:rPr>
            </w:pPr>
          </w:p>
          <w:p>
            <w:pPr>
              <w:pStyle w:val="TableParagraph"/>
              <w:spacing w:before="101"/>
              <w:rPr>
                <w:b/>
                <w:sz w:val="18"/>
              </w:rPr>
            </w:pPr>
          </w:p>
          <w:p>
            <w:pPr>
              <w:pStyle w:val="TableParagraph"/>
              <w:ind w:left="24"/>
              <w:jc w:val="center"/>
              <w:rPr>
                <w:rFonts w:ascii="Microsoft Sans Serif"/>
                <w:sz w:val="18"/>
              </w:rPr>
            </w:pPr>
            <w:r>
              <w:rPr>
                <w:rFonts w:ascii="Microsoft Sans Serif"/>
                <w:sz w:val="18"/>
              </w:rPr>
              <w:t>EUR</w:t>
            </w:r>
            <w:r>
              <w:rPr>
                <w:rFonts w:ascii="Microsoft Sans Serif"/>
                <w:spacing w:val="1"/>
                <w:sz w:val="18"/>
              </w:rPr>
              <w:t> </w:t>
            </w:r>
            <w:r>
              <w:rPr>
                <w:rFonts w:ascii="Microsoft Sans Serif"/>
                <w:spacing w:val="-2"/>
                <w:sz w:val="18"/>
              </w:rPr>
              <w:t>2,368</w:t>
            </w:r>
          </w:p>
        </w:tc>
      </w:tr>
    </w:tbl>
    <w:p>
      <w:pPr>
        <w:spacing w:before="187"/>
        <w:ind w:left="288" w:right="0" w:firstLine="0"/>
        <w:jc w:val="left"/>
        <w:rPr>
          <w:rFonts w:ascii="Arial" w:hAnsi="Arial"/>
          <w:b/>
          <w:sz w:val="17"/>
        </w:rPr>
      </w:pPr>
      <w:r>
        <w:rPr>
          <w:rFonts w:ascii="Arial" w:hAnsi="Arial"/>
          <w:b/>
          <w:sz w:val="17"/>
        </w:rPr>
        <w:t>Nota:</w:t>
      </w:r>
      <w:r>
        <w:rPr>
          <w:rFonts w:ascii="Arial" w:hAnsi="Arial"/>
          <w:b/>
          <w:spacing w:val="36"/>
          <w:sz w:val="17"/>
        </w:rPr>
        <w:t> </w:t>
      </w:r>
      <w:r>
        <w:rPr>
          <w:rFonts w:ascii="Arial" w:hAnsi="Arial"/>
          <w:b/>
          <w:sz w:val="17"/>
        </w:rPr>
        <w:t>Los</w:t>
      </w:r>
      <w:r>
        <w:rPr>
          <w:rFonts w:ascii="Arial" w:hAnsi="Arial"/>
          <w:b/>
          <w:spacing w:val="32"/>
          <w:sz w:val="17"/>
        </w:rPr>
        <w:t> </w:t>
      </w:r>
      <w:r>
        <w:rPr>
          <w:rFonts w:ascii="Arial" w:hAnsi="Arial"/>
          <w:b/>
          <w:sz w:val="17"/>
        </w:rPr>
        <w:t>menores</w:t>
      </w:r>
      <w:r>
        <w:rPr>
          <w:rFonts w:ascii="Arial" w:hAnsi="Arial"/>
          <w:b/>
          <w:spacing w:val="36"/>
          <w:sz w:val="17"/>
        </w:rPr>
        <w:t> </w:t>
      </w:r>
      <w:r>
        <w:rPr>
          <w:rFonts w:ascii="Arial" w:hAnsi="Arial"/>
          <w:b/>
          <w:sz w:val="17"/>
        </w:rPr>
        <w:t>no</w:t>
      </w:r>
      <w:r>
        <w:rPr>
          <w:rFonts w:ascii="Arial" w:hAnsi="Arial"/>
          <w:b/>
          <w:spacing w:val="32"/>
          <w:sz w:val="17"/>
        </w:rPr>
        <w:t> </w:t>
      </w:r>
      <w:r>
        <w:rPr>
          <w:rFonts w:ascii="Arial" w:hAnsi="Arial"/>
          <w:b/>
          <w:sz w:val="17"/>
        </w:rPr>
        <w:t>llevan</w:t>
      </w:r>
      <w:r>
        <w:rPr>
          <w:rFonts w:ascii="Arial" w:hAnsi="Arial"/>
          <w:b/>
          <w:spacing w:val="32"/>
          <w:sz w:val="17"/>
        </w:rPr>
        <w:t> </w:t>
      </w:r>
      <w:r>
        <w:rPr>
          <w:rFonts w:ascii="Arial" w:hAnsi="Arial"/>
          <w:b/>
          <w:sz w:val="17"/>
        </w:rPr>
        <w:t>desayuno</w:t>
      </w:r>
      <w:r>
        <w:rPr>
          <w:rFonts w:ascii="Arial" w:hAnsi="Arial"/>
          <w:b/>
          <w:spacing w:val="36"/>
          <w:sz w:val="17"/>
        </w:rPr>
        <w:t> </w:t>
      </w:r>
      <w:r>
        <w:rPr>
          <w:rFonts w:ascii="Arial" w:hAnsi="Arial"/>
          <w:b/>
          <w:sz w:val="17"/>
        </w:rPr>
        <w:t>incluido.</w:t>
      </w:r>
      <w:r>
        <w:rPr>
          <w:rFonts w:ascii="Arial" w:hAnsi="Arial"/>
          <w:b/>
          <w:spacing w:val="35"/>
          <w:sz w:val="17"/>
        </w:rPr>
        <w:t> </w:t>
      </w:r>
      <w:r>
        <w:rPr>
          <w:rFonts w:ascii="Arial" w:hAnsi="Arial"/>
          <w:b/>
          <w:sz w:val="17"/>
        </w:rPr>
        <w:t>Se</w:t>
      </w:r>
      <w:r>
        <w:rPr>
          <w:rFonts w:ascii="Arial" w:hAnsi="Arial"/>
          <w:b/>
          <w:spacing w:val="36"/>
          <w:sz w:val="17"/>
        </w:rPr>
        <w:t> </w:t>
      </w:r>
      <w:r>
        <w:rPr>
          <w:rFonts w:ascii="Arial" w:hAnsi="Arial"/>
          <w:b/>
          <w:sz w:val="17"/>
        </w:rPr>
        <w:t>permite</w:t>
      </w:r>
      <w:r>
        <w:rPr>
          <w:rFonts w:ascii="Arial" w:hAnsi="Arial"/>
          <w:b/>
          <w:spacing w:val="32"/>
          <w:sz w:val="17"/>
        </w:rPr>
        <w:t> </w:t>
      </w:r>
      <w:r>
        <w:rPr>
          <w:rFonts w:ascii="Arial" w:hAnsi="Arial"/>
          <w:b/>
          <w:sz w:val="17"/>
        </w:rPr>
        <w:t>máximo</w:t>
      </w:r>
      <w:r>
        <w:rPr>
          <w:rFonts w:ascii="Arial" w:hAnsi="Arial"/>
          <w:b/>
          <w:spacing w:val="36"/>
          <w:sz w:val="17"/>
        </w:rPr>
        <w:t> </w:t>
      </w:r>
      <w:r>
        <w:rPr>
          <w:rFonts w:ascii="Arial" w:hAnsi="Arial"/>
          <w:b/>
          <w:sz w:val="17"/>
        </w:rPr>
        <w:t>1</w:t>
      </w:r>
      <w:r>
        <w:rPr>
          <w:rFonts w:ascii="Arial" w:hAnsi="Arial"/>
          <w:b/>
          <w:spacing w:val="32"/>
          <w:sz w:val="17"/>
        </w:rPr>
        <w:t> </w:t>
      </w:r>
      <w:r>
        <w:rPr>
          <w:rFonts w:ascii="Arial" w:hAnsi="Arial"/>
          <w:b/>
          <w:sz w:val="17"/>
        </w:rPr>
        <w:t>menor</w:t>
      </w:r>
      <w:r>
        <w:rPr>
          <w:rFonts w:ascii="Arial" w:hAnsi="Arial"/>
          <w:b/>
          <w:spacing w:val="36"/>
          <w:sz w:val="17"/>
        </w:rPr>
        <w:t> </w:t>
      </w:r>
      <w:r>
        <w:rPr>
          <w:rFonts w:ascii="Arial" w:hAnsi="Arial"/>
          <w:b/>
          <w:sz w:val="17"/>
        </w:rPr>
        <w:t>por</w:t>
      </w:r>
      <w:r>
        <w:rPr>
          <w:rFonts w:ascii="Arial" w:hAnsi="Arial"/>
          <w:b/>
          <w:spacing w:val="40"/>
          <w:sz w:val="17"/>
        </w:rPr>
        <w:t> </w:t>
      </w:r>
      <w:r>
        <w:rPr>
          <w:rFonts w:ascii="Arial" w:hAnsi="Arial"/>
          <w:b/>
          <w:sz w:val="17"/>
        </w:rPr>
        <w:t>habitación compartiendo con 2 adultos, favor de consultar la tarifa que aplique</w:t>
      </w:r>
    </w:p>
    <w:p>
      <w:pPr>
        <w:pStyle w:val="BodyText"/>
        <w:spacing w:before="38"/>
        <w:rPr>
          <w:rFonts w:ascii="Arial"/>
          <w:b/>
          <w:sz w:val="17"/>
        </w:rPr>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2"/>
        <w:rPr>
          <w:rFonts w:ascii="Arial"/>
          <w:b/>
        </w:rPr>
      </w:pPr>
    </w:p>
    <w:p>
      <w:pPr>
        <w:pStyle w:val="ListParagraph"/>
        <w:numPr>
          <w:ilvl w:val="0"/>
          <w:numId w:val="1"/>
        </w:numPr>
        <w:tabs>
          <w:tab w:pos="1008" w:val="left" w:leader="none"/>
        </w:tabs>
        <w:spacing w:line="240" w:lineRule="auto" w:before="0" w:after="0"/>
        <w:ind w:left="1008" w:right="0" w:hanging="360"/>
        <w:jc w:val="left"/>
        <w:rPr>
          <w:rFonts w:ascii="Wingdings" w:hAnsi="Wingdings"/>
          <w:sz w:val="18"/>
        </w:rPr>
      </w:pPr>
      <w:r>
        <w:rPr>
          <w:sz w:val="18"/>
        </w:rPr>
        <w:t>Traslados</w:t>
      </w:r>
      <w:r>
        <w:rPr>
          <w:spacing w:val="-8"/>
          <w:sz w:val="18"/>
        </w:rPr>
        <w:t> </w:t>
      </w:r>
      <w:r>
        <w:rPr>
          <w:sz w:val="18"/>
        </w:rPr>
        <w:t>In/Out desde</w:t>
      </w:r>
      <w:r>
        <w:rPr>
          <w:spacing w:val="-4"/>
          <w:sz w:val="18"/>
        </w:rPr>
        <w:t> </w:t>
      </w:r>
      <w:r>
        <w:rPr>
          <w:sz w:val="18"/>
        </w:rPr>
        <w:t>el</w:t>
      </w:r>
      <w:r>
        <w:rPr>
          <w:spacing w:val="4"/>
          <w:sz w:val="18"/>
        </w:rPr>
        <w:t> </w:t>
      </w:r>
      <w:r>
        <w:rPr>
          <w:sz w:val="18"/>
        </w:rPr>
        <w:t>aeropuerto</w:t>
      </w:r>
      <w:r>
        <w:rPr>
          <w:spacing w:val="-3"/>
          <w:sz w:val="18"/>
        </w:rPr>
        <w:t> </w:t>
      </w:r>
      <w:r>
        <w:rPr>
          <w:sz w:val="18"/>
        </w:rPr>
        <w:t>de</w:t>
      </w:r>
      <w:r>
        <w:rPr>
          <w:spacing w:val="-4"/>
          <w:sz w:val="18"/>
        </w:rPr>
        <w:t> </w:t>
      </w:r>
      <w:r>
        <w:rPr>
          <w:sz w:val="18"/>
        </w:rPr>
        <w:t>Roma</w:t>
      </w:r>
      <w:r>
        <w:rPr>
          <w:spacing w:val="-3"/>
          <w:sz w:val="18"/>
        </w:rPr>
        <w:t> </w:t>
      </w:r>
      <w:r>
        <w:rPr>
          <w:sz w:val="18"/>
        </w:rPr>
        <w:t>al</w:t>
      </w:r>
      <w:r>
        <w:rPr>
          <w:spacing w:val="4"/>
          <w:sz w:val="18"/>
        </w:rPr>
        <w:t> </w:t>
      </w:r>
      <w:r>
        <w:rPr>
          <w:spacing w:val="-2"/>
          <w:sz w:val="18"/>
        </w:rPr>
        <w:t>hotel.</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Roma:</w:t>
      </w:r>
      <w:r>
        <w:rPr>
          <w:spacing w:val="1"/>
          <w:sz w:val="18"/>
        </w:rPr>
        <w:t> </w:t>
      </w:r>
      <w:r>
        <w:rPr>
          <w:sz w:val="18"/>
        </w:rPr>
        <w:t>Hop-on</w:t>
      </w:r>
      <w:r>
        <w:rPr>
          <w:spacing w:val="-5"/>
          <w:sz w:val="18"/>
        </w:rPr>
        <w:t> </w:t>
      </w:r>
      <w:r>
        <w:rPr>
          <w:sz w:val="18"/>
        </w:rPr>
        <w:t>Hop-off</w:t>
      </w:r>
      <w:r>
        <w:rPr>
          <w:spacing w:val="1"/>
          <w:sz w:val="18"/>
        </w:rPr>
        <w:t> </w:t>
      </w:r>
      <w:r>
        <w:rPr>
          <w:sz w:val="18"/>
        </w:rPr>
        <w:t>Tour</w:t>
      </w:r>
      <w:r>
        <w:rPr>
          <w:spacing w:val="-4"/>
          <w:sz w:val="18"/>
        </w:rPr>
        <w:t> </w:t>
      </w:r>
      <w:r>
        <w:rPr>
          <w:sz w:val="18"/>
        </w:rPr>
        <w:t>Panorámico</w:t>
      </w:r>
      <w:r>
        <w:rPr>
          <w:spacing w:val="-3"/>
          <w:sz w:val="18"/>
        </w:rPr>
        <w:t> </w:t>
      </w:r>
      <w:r>
        <w:rPr>
          <w:sz w:val="18"/>
        </w:rPr>
        <w:t>-</w:t>
      </w:r>
      <w:r>
        <w:rPr>
          <w:spacing w:val="1"/>
          <w:sz w:val="18"/>
        </w:rPr>
        <w:t> </w:t>
      </w:r>
      <w:r>
        <w:rPr>
          <w:sz w:val="18"/>
        </w:rPr>
        <w:t>Boleto</w:t>
      </w:r>
      <w:r>
        <w:rPr>
          <w:spacing w:val="-5"/>
          <w:sz w:val="18"/>
        </w:rPr>
        <w:t> </w:t>
      </w:r>
      <w:r>
        <w:rPr>
          <w:spacing w:val="-2"/>
          <w:sz w:val="18"/>
        </w:rPr>
        <w:t>diario.</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Visita</w:t>
      </w:r>
      <w:r>
        <w:rPr>
          <w:spacing w:val="-4"/>
          <w:sz w:val="18"/>
        </w:rPr>
        <w:t> </w:t>
      </w:r>
      <w:r>
        <w:rPr>
          <w:sz w:val="18"/>
        </w:rPr>
        <w:t>Asís,</w:t>
      </w:r>
      <w:r>
        <w:rPr>
          <w:spacing w:val="4"/>
          <w:sz w:val="18"/>
        </w:rPr>
        <w:t> </w:t>
      </w:r>
      <w:r>
        <w:rPr>
          <w:sz w:val="18"/>
        </w:rPr>
        <w:t>Siena,</w:t>
      </w:r>
      <w:r>
        <w:rPr>
          <w:spacing w:val="3"/>
          <w:sz w:val="18"/>
        </w:rPr>
        <w:t> </w:t>
      </w:r>
      <w:r>
        <w:rPr>
          <w:sz w:val="18"/>
        </w:rPr>
        <w:t>Bolonia,</w:t>
      </w:r>
      <w:r>
        <w:rPr>
          <w:spacing w:val="-1"/>
          <w:sz w:val="18"/>
        </w:rPr>
        <w:t> </w:t>
      </w:r>
      <w:r>
        <w:rPr>
          <w:sz w:val="18"/>
        </w:rPr>
        <w:t>Toscana</w:t>
      </w:r>
      <w:r>
        <w:rPr>
          <w:spacing w:val="-4"/>
          <w:sz w:val="18"/>
        </w:rPr>
        <w:t> </w:t>
      </w:r>
      <w:r>
        <w:rPr>
          <w:sz w:val="18"/>
        </w:rPr>
        <w:t>región</w:t>
      </w:r>
      <w:r>
        <w:rPr>
          <w:spacing w:val="-3"/>
          <w:sz w:val="18"/>
        </w:rPr>
        <w:t> </w:t>
      </w:r>
      <w:r>
        <w:rPr>
          <w:sz w:val="18"/>
        </w:rPr>
        <w:t>símbolo</w:t>
      </w:r>
      <w:r>
        <w:rPr>
          <w:spacing w:val="-3"/>
          <w:sz w:val="18"/>
        </w:rPr>
        <w:t> </w:t>
      </w:r>
      <w:r>
        <w:rPr>
          <w:sz w:val="18"/>
        </w:rPr>
        <w:t>de</w:t>
      </w:r>
      <w:r>
        <w:rPr>
          <w:spacing w:val="-3"/>
          <w:sz w:val="18"/>
        </w:rPr>
        <w:t> </w:t>
      </w:r>
      <w:r>
        <w:rPr>
          <w:sz w:val="18"/>
        </w:rPr>
        <w:t>los</w:t>
      </w:r>
      <w:r>
        <w:rPr>
          <w:spacing w:val="-3"/>
          <w:sz w:val="18"/>
        </w:rPr>
        <w:t> </w:t>
      </w:r>
      <w:r>
        <w:rPr>
          <w:spacing w:val="-2"/>
          <w:sz w:val="18"/>
        </w:rPr>
        <w:t>vinos.</w:t>
      </w:r>
    </w:p>
    <w:p>
      <w:pPr>
        <w:pStyle w:val="ListParagraph"/>
        <w:numPr>
          <w:ilvl w:val="0"/>
          <w:numId w:val="1"/>
        </w:numPr>
        <w:tabs>
          <w:tab w:pos="1008" w:val="left" w:leader="none"/>
        </w:tabs>
        <w:spacing w:line="240" w:lineRule="auto" w:before="7" w:after="0"/>
        <w:ind w:left="1008" w:right="0" w:hanging="360"/>
        <w:jc w:val="left"/>
        <w:rPr>
          <w:rFonts w:ascii="Wingdings" w:hAnsi="Wingdings"/>
          <w:sz w:val="18"/>
        </w:rPr>
      </w:pPr>
      <w:r>
        <w:rPr>
          <w:sz w:val="18"/>
        </w:rPr>
        <w:t>Almuerzo</w:t>
      </w:r>
      <w:r>
        <w:rPr>
          <w:spacing w:val="-3"/>
          <w:sz w:val="18"/>
        </w:rPr>
        <w:t> </w:t>
      </w:r>
      <w:r>
        <w:rPr>
          <w:sz w:val="18"/>
        </w:rPr>
        <w:t>en</w:t>
      </w:r>
      <w:r>
        <w:rPr>
          <w:spacing w:val="-2"/>
          <w:sz w:val="18"/>
        </w:rPr>
        <w:t> Asís.</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Visita</w:t>
      </w:r>
      <w:r>
        <w:rPr>
          <w:spacing w:val="-5"/>
          <w:sz w:val="18"/>
        </w:rPr>
        <w:t> </w:t>
      </w:r>
      <w:r>
        <w:rPr>
          <w:sz w:val="18"/>
        </w:rPr>
        <w:t>guiada</w:t>
      </w:r>
      <w:r>
        <w:rPr>
          <w:spacing w:val="-4"/>
          <w:sz w:val="18"/>
        </w:rPr>
        <w:t> </w:t>
      </w:r>
      <w:r>
        <w:rPr>
          <w:sz w:val="18"/>
        </w:rPr>
        <w:t>en</w:t>
      </w:r>
      <w:r>
        <w:rPr>
          <w:spacing w:val="1"/>
          <w:sz w:val="18"/>
        </w:rPr>
        <w:t> </w:t>
      </w:r>
      <w:r>
        <w:rPr>
          <w:sz w:val="18"/>
        </w:rPr>
        <w:t>Florencia</w:t>
      </w:r>
      <w:r>
        <w:rPr>
          <w:spacing w:val="1"/>
          <w:sz w:val="18"/>
        </w:rPr>
        <w:t> </w:t>
      </w:r>
      <w:r>
        <w:rPr>
          <w:sz w:val="18"/>
        </w:rPr>
        <w:t>y</w:t>
      </w:r>
      <w:r>
        <w:rPr>
          <w:spacing w:val="-5"/>
          <w:sz w:val="18"/>
        </w:rPr>
        <w:t> </w:t>
      </w:r>
      <w:r>
        <w:rPr>
          <w:spacing w:val="-2"/>
          <w:sz w:val="18"/>
        </w:rPr>
        <w:t>Venecia.</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Almuerzo en</w:t>
      </w:r>
      <w:r>
        <w:rPr>
          <w:spacing w:val="1"/>
          <w:sz w:val="18"/>
        </w:rPr>
        <w:t> </w:t>
      </w:r>
      <w:r>
        <w:rPr>
          <w:sz w:val="18"/>
        </w:rPr>
        <w:t>un restaurante</w:t>
      </w:r>
      <w:r>
        <w:rPr>
          <w:spacing w:val="-4"/>
          <w:sz w:val="18"/>
        </w:rPr>
        <w:t> </w:t>
      </w:r>
      <w:r>
        <w:rPr>
          <w:sz w:val="18"/>
        </w:rPr>
        <w:t>típico</w:t>
      </w:r>
      <w:r>
        <w:rPr>
          <w:spacing w:val="-4"/>
          <w:sz w:val="18"/>
        </w:rPr>
        <w:t> </w:t>
      </w:r>
      <w:r>
        <w:rPr>
          <w:sz w:val="18"/>
        </w:rPr>
        <w:t>toscano</w:t>
      </w:r>
      <w:r>
        <w:rPr>
          <w:spacing w:val="1"/>
          <w:sz w:val="18"/>
        </w:rPr>
        <w:t> </w:t>
      </w:r>
      <w:r>
        <w:rPr>
          <w:sz w:val="18"/>
        </w:rPr>
        <w:t>en </w:t>
      </w:r>
      <w:r>
        <w:rPr>
          <w:spacing w:val="-2"/>
          <w:sz w:val="18"/>
        </w:rPr>
        <w:t>Florencia.</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Experiencia</w:t>
      </w:r>
      <w:r>
        <w:rPr>
          <w:spacing w:val="-1"/>
          <w:sz w:val="18"/>
        </w:rPr>
        <w:t> </w:t>
      </w:r>
      <w:r>
        <w:rPr>
          <w:sz w:val="18"/>
        </w:rPr>
        <w:t>gastronómica</w:t>
      </w:r>
      <w:r>
        <w:rPr>
          <w:spacing w:val="-1"/>
          <w:sz w:val="18"/>
        </w:rPr>
        <w:t> </w:t>
      </w:r>
      <w:r>
        <w:rPr>
          <w:sz w:val="18"/>
        </w:rPr>
        <w:t>en</w:t>
      </w:r>
      <w:r>
        <w:rPr>
          <w:spacing w:val="-1"/>
          <w:sz w:val="18"/>
        </w:rPr>
        <w:t> </w:t>
      </w:r>
      <w:r>
        <w:rPr>
          <w:sz w:val="18"/>
        </w:rPr>
        <w:t>Bolonia</w:t>
      </w:r>
      <w:r>
        <w:rPr>
          <w:spacing w:val="-2"/>
          <w:sz w:val="18"/>
        </w:rPr>
        <w:t> </w:t>
      </w:r>
      <w:r>
        <w:rPr>
          <w:sz w:val="18"/>
        </w:rPr>
        <w:t>con</w:t>
      </w:r>
      <w:r>
        <w:rPr>
          <w:spacing w:val="-5"/>
          <w:sz w:val="18"/>
        </w:rPr>
        <w:t> </w:t>
      </w:r>
      <w:r>
        <w:rPr>
          <w:sz w:val="18"/>
        </w:rPr>
        <w:t>1</w:t>
      </w:r>
      <w:r>
        <w:rPr>
          <w:spacing w:val="-6"/>
          <w:sz w:val="18"/>
        </w:rPr>
        <w:t> </w:t>
      </w:r>
      <w:r>
        <w:rPr>
          <w:sz w:val="18"/>
        </w:rPr>
        <w:t>bebida</w:t>
      </w:r>
      <w:r>
        <w:rPr>
          <w:spacing w:val="-5"/>
          <w:sz w:val="18"/>
        </w:rPr>
        <w:t> </w:t>
      </w:r>
      <w:r>
        <w:rPr>
          <w:spacing w:val="-2"/>
          <w:sz w:val="18"/>
        </w:rPr>
        <w:t>incluida.</w:t>
      </w:r>
    </w:p>
    <w:p>
      <w:pPr>
        <w:pStyle w:val="ListParagraph"/>
        <w:numPr>
          <w:ilvl w:val="0"/>
          <w:numId w:val="1"/>
        </w:numPr>
        <w:tabs>
          <w:tab w:pos="1008" w:val="left" w:leader="none"/>
        </w:tabs>
        <w:spacing w:line="240" w:lineRule="auto" w:before="2" w:after="0"/>
        <w:ind w:left="1008" w:right="0" w:hanging="360"/>
        <w:jc w:val="left"/>
        <w:rPr>
          <w:rFonts w:ascii="Wingdings" w:hAnsi="Wingdings"/>
          <w:sz w:val="18"/>
        </w:rPr>
      </w:pPr>
      <w:r>
        <w:rPr>
          <w:sz w:val="18"/>
        </w:rPr>
        <w:t>Spritz</w:t>
      </w:r>
      <w:r>
        <w:rPr>
          <w:spacing w:val="-5"/>
          <w:sz w:val="18"/>
        </w:rPr>
        <w:t> </w:t>
      </w:r>
      <w:r>
        <w:rPr>
          <w:sz w:val="18"/>
        </w:rPr>
        <w:t>y</w:t>
      </w:r>
      <w:r>
        <w:rPr>
          <w:spacing w:val="-4"/>
          <w:sz w:val="18"/>
        </w:rPr>
        <w:t> </w:t>
      </w:r>
      <w:r>
        <w:rPr>
          <w:sz w:val="18"/>
        </w:rPr>
        <w:t>“Cicchetti</w:t>
      </w:r>
      <w:r>
        <w:rPr>
          <w:spacing w:val="-2"/>
          <w:sz w:val="18"/>
        </w:rPr>
        <w:t> </w:t>
      </w:r>
      <w:r>
        <w:rPr>
          <w:sz w:val="18"/>
        </w:rPr>
        <w:t>en</w:t>
      </w:r>
      <w:r>
        <w:rPr>
          <w:spacing w:val="1"/>
          <w:sz w:val="18"/>
        </w:rPr>
        <w:t> </w:t>
      </w:r>
      <w:r>
        <w:rPr>
          <w:spacing w:val="-2"/>
          <w:sz w:val="18"/>
        </w:rPr>
        <w:t>Venecia.</w:t>
      </w:r>
    </w:p>
    <w:p>
      <w:pPr>
        <w:pStyle w:val="ListParagraph"/>
        <w:numPr>
          <w:ilvl w:val="0"/>
          <w:numId w:val="1"/>
        </w:numPr>
        <w:tabs>
          <w:tab w:pos="1008" w:val="left" w:leader="none"/>
        </w:tabs>
        <w:spacing w:line="240" w:lineRule="auto" w:before="3" w:after="0"/>
        <w:ind w:left="1008" w:right="0" w:hanging="360"/>
        <w:jc w:val="left"/>
        <w:rPr>
          <w:rFonts w:ascii="Wingdings" w:hAnsi="Wingdings"/>
          <w:sz w:val="18"/>
        </w:rPr>
      </w:pPr>
      <w:r>
        <w:rPr>
          <w:sz w:val="18"/>
        </w:rPr>
        <w:t>Almuerzo</w:t>
      </w:r>
      <w:r>
        <w:rPr>
          <w:spacing w:val="-1"/>
          <w:sz w:val="18"/>
        </w:rPr>
        <w:t> </w:t>
      </w:r>
      <w:r>
        <w:rPr>
          <w:sz w:val="18"/>
        </w:rPr>
        <w:t>toscano</w:t>
      </w:r>
      <w:r>
        <w:rPr>
          <w:spacing w:val="-4"/>
          <w:sz w:val="18"/>
        </w:rPr>
        <w:t> </w:t>
      </w:r>
      <w:r>
        <w:rPr>
          <w:sz w:val="18"/>
        </w:rPr>
        <w:t>tradicional</w:t>
      </w:r>
      <w:r>
        <w:rPr>
          <w:spacing w:val="2"/>
          <w:sz w:val="18"/>
        </w:rPr>
        <w:t> </w:t>
      </w:r>
      <w:r>
        <w:rPr>
          <w:sz w:val="18"/>
        </w:rPr>
        <w:t>en Montepulciano</w:t>
      </w:r>
      <w:r>
        <w:rPr>
          <w:spacing w:val="-5"/>
          <w:sz w:val="18"/>
        </w:rPr>
        <w:t> </w:t>
      </w:r>
      <w:r>
        <w:rPr>
          <w:sz w:val="18"/>
        </w:rPr>
        <w:t>con</w:t>
      </w:r>
      <w:r>
        <w:rPr>
          <w:spacing w:val="-4"/>
          <w:sz w:val="18"/>
        </w:rPr>
        <w:t> </w:t>
      </w:r>
      <w:r>
        <w:rPr>
          <w:sz w:val="18"/>
        </w:rPr>
        <w:t>1</w:t>
      </w:r>
      <w:r>
        <w:rPr>
          <w:spacing w:val="-5"/>
          <w:sz w:val="18"/>
        </w:rPr>
        <w:t> </w:t>
      </w:r>
      <w:r>
        <w:rPr>
          <w:sz w:val="18"/>
        </w:rPr>
        <w:t>copa</w:t>
      </w:r>
      <w:r>
        <w:rPr>
          <w:spacing w:val="-5"/>
          <w:sz w:val="18"/>
        </w:rPr>
        <w:t> </w:t>
      </w:r>
      <w:r>
        <w:rPr>
          <w:sz w:val="18"/>
        </w:rPr>
        <w:t>de</w:t>
      </w:r>
      <w:r>
        <w:rPr>
          <w:spacing w:val="-5"/>
          <w:sz w:val="18"/>
        </w:rPr>
        <w:t> </w:t>
      </w:r>
      <w:r>
        <w:rPr>
          <w:sz w:val="18"/>
        </w:rPr>
        <w:t>vino</w:t>
      </w:r>
      <w:r>
        <w:rPr>
          <w:spacing w:val="-4"/>
          <w:sz w:val="18"/>
        </w:rPr>
        <w:t> </w:t>
      </w:r>
      <w:r>
        <w:rPr>
          <w:spacing w:val="-2"/>
          <w:sz w:val="18"/>
        </w:rPr>
        <w:t>incluida.</w:t>
      </w:r>
    </w:p>
    <w:p>
      <w:pPr>
        <w:pStyle w:val="ListParagraph"/>
        <w:numPr>
          <w:ilvl w:val="0"/>
          <w:numId w:val="1"/>
        </w:numPr>
        <w:tabs>
          <w:tab w:pos="1008" w:val="left" w:leader="none"/>
        </w:tabs>
        <w:spacing w:line="242" w:lineRule="auto" w:before="2" w:after="0"/>
        <w:ind w:left="1008" w:right="273" w:hanging="360"/>
        <w:jc w:val="left"/>
        <w:rPr>
          <w:rFonts w:ascii="Wingdings" w:hAnsi="Wingdings"/>
          <w:sz w:val="18"/>
        </w:rPr>
      </w:pPr>
      <w:r>
        <w:rPr>
          <w:sz w:val="18"/>
        </w:rPr>
        <w:t>Visita</w:t>
      </w:r>
      <w:r>
        <w:rPr>
          <w:spacing w:val="-3"/>
          <w:sz w:val="18"/>
        </w:rPr>
        <w:t> </w:t>
      </w:r>
      <w:r>
        <w:rPr>
          <w:sz w:val="18"/>
        </w:rPr>
        <w:t>de</w:t>
      </w:r>
      <w:r>
        <w:rPr>
          <w:spacing w:val="-8"/>
          <w:sz w:val="18"/>
        </w:rPr>
        <w:t> </w:t>
      </w:r>
      <w:r>
        <w:rPr>
          <w:sz w:val="18"/>
        </w:rPr>
        <w:t>los</w:t>
      </w:r>
      <w:r>
        <w:rPr>
          <w:spacing w:val="-3"/>
          <w:sz w:val="18"/>
        </w:rPr>
        <w:t> </w:t>
      </w:r>
      <w:r>
        <w:rPr>
          <w:sz w:val="18"/>
        </w:rPr>
        <w:t>Museos</w:t>
      </w:r>
      <w:r>
        <w:rPr>
          <w:spacing w:val="-3"/>
          <w:sz w:val="18"/>
        </w:rPr>
        <w:t> </w:t>
      </w:r>
      <w:r>
        <w:rPr>
          <w:sz w:val="18"/>
        </w:rPr>
        <w:t>Vaticanos, Capilla</w:t>
      </w:r>
      <w:r>
        <w:rPr>
          <w:spacing w:val="-3"/>
          <w:sz w:val="18"/>
        </w:rPr>
        <w:t> </w:t>
      </w:r>
      <w:r>
        <w:rPr>
          <w:sz w:val="18"/>
        </w:rPr>
        <w:t>Sixtina</w:t>
      </w:r>
      <w:r>
        <w:rPr>
          <w:spacing w:val="-3"/>
          <w:sz w:val="18"/>
        </w:rPr>
        <w:t> </w:t>
      </w:r>
      <w:r>
        <w:rPr>
          <w:sz w:val="18"/>
        </w:rPr>
        <w:t>y</w:t>
      </w:r>
      <w:r>
        <w:rPr>
          <w:spacing w:val="-3"/>
          <w:sz w:val="18"/>
        </w:rPr>
        <w:t> </w:t>
      </w:r>
      <w:r>
        <w:rPr>
          <w:sz w:val="18"/>
        </w:rPr>
        <w:t>Plaza de</w:t>
      </w:r>
      <w:r>
        <w:rPr>
          <w:spacing w:val="-3"/>
          <w:sz w:val="18"/>
        </w:rPr>
        <w:t> </w:t>
      </w:r>
      <w:r>
        <w:rPr>
          <w:sz w:val="18"/>
        </w:rPr>
        <w:t>San Pedro</w:t>
      </w:r>
      <w:r>
        <w:rPr>
          <w:spacing w:val="-3"/>
          <w:sz w:val="18"/>
        </w:rPr>
        <w:t> </w:t>
      </w:r>
      <w:r>
        <w:rPr>
          <w:sz w:val="18"/>
        </w:rPr>
        <w:t>(con</w:t>
      </w:r>
      <w:r>
        <w:rPr>
          <w:spacing w:val="-3"/>
          <w:sz w:val="18"/>
        </w:rPr>
        <w:t> </w:t>
      </w:r>
      <w:r>
        <w:rPr>
          <w:sz w:val="18"/>
        </w:rPr>
        <w:t>nuestra entrada exclusiva “Sin Fila”).</w:t>
      </w:r>
    </w:p>
    <w:p>
      <w:pPr>
        <w:pStyle w:val="ListParagraph"/>
        <w:numPr>
          <w:ilvl w:val="0"/>
          <w:numId w:val="1"/>
        </w:numPr>
        <w:tabs>
          <w:tab w:pos="1008" w:val="left" w:leader="none"/>
        </w:tabs>
        <w:spacing w:line="240" w:lineRule="auto" w:before="6" w:after="0"/>
        <w:ind w:left="1008" w:right="0" w:hanging="360"/>
        <w:jc w:val="left"/>
        <w:rPr>
          <w:rFonts w:ascii="Wingdings" w:hAnsi="Wingdings"/>
          <w:color w:val="E26C09"/>
          <w:sz w:val="18"/>
        </w:rPr>
      </w:pPr>
      <w:r>
        <w:rPr>
          <w:sz w:val="18"/>
        </w:rPr>
        <w:t>Guía</w:t>
      </w:r>
      <w:r>
        <w:rPr>
          <w:spacing w:val="6"/>
          <w:sz w:val="18"/>
        </w:rPr>
        <w:t> </w:t>
      </w:r>
      <w:r>
        <w:rPr>
          <w:sz w:val="18"/>
        </w:rPr>
        <w:t>de</w:t>
      </w:r>
      <w:r>
        <w:rPr>
          <w:spacing w:val="1"/>
          <w:sz w:val="18"/>
        </w:rPr>
        <w:t> </w:t>
      </w:r>
      <w:r>
        <w:rPr>
          <w:sz w:val="18"/>
        </w:rPr>
        <w:t>habla</w:t>
      </w:r>
      <w:r>
        <w:rPr>
          <w:spacing w:val="4"/>
          <w:sz w:val="18"/>
        </w:rPr>
        <w:t> </w:t>
      </w:r>
      <w:r>
        <w:rPr>
          <w:spacing w:val="-2"/>
          <w:sz w:val="18"/>
        </w:rPr>
        <w:t>hispana</w:t>
      </w:r>
    </w:p>
    <w:p>
      <w:pPr>
        <w:pStyle w:val="BodyText"/>
      </w:pPr>
    </w:p>
    <w:p>
      <w:pPr>
        <w:pStyle w:val="BodyText"/>
        <w:spacing w:before="5"/>
      </w:pPr>
    </w:p>
    <w:p>
      <w:pPr>
        <w:pStyle w:val="Heading3"/>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7"/>
        <w:rPr>
          <w:rFonts w:ascii="Arial"/>
          <w:b/>
        </w:rPr>
      </w:pPr>
    </w:p>
    <w:p>
      <w:pPr>
        <w:pStyle w:val="ListParagraph"/>
        <w:numPr>
          <w:ilvl w:val="0"/>
          <w:numId w:val="2"/>
        </w:numPr>
        <w:tabs>
          <w:tab w:pos="1008" w:val="left" w:leader="none"/>
        </w:tabs>
        <w:spacing w:line="240" w:lineRule="auto" w:before="0" w:after="0"/>
        <w:ind w:left="1008" w:right="0" w:hanging="360"/>
        <w:jc w:val="left"/>
        <w:rPr>
          <w:sz w:val="18"/>
        </w:rPr>
      </w:pPr>
      <w:r>
        <w:rPr>
          <w:sz w:val="18"/>
        </w:rPr>
        <w:t>Boleto</w:t>
      </w:r>
      <w:r>
        <w:rPr>
          <w:spacing w:val="16"/>
          <w:sz w:val="18"/>
        </w:rPr>
        <w:t> </w:t>
      </w:r>
      <w:r>
        <w:rPr>
          <w:sz w:val="18"/>
        </w:rPr>
        <w:t>de</w:t>
      </w:r>
      <w:r>
        <w:rPr>
          <w:spacing w:val="10"/>
          <w:sz w:val="18"/>
        </w:rPr>
        <w:t> </w:t>
      </w:r>
      <w:r>
        <w:rPr>
          <w:sz w:val="18"/>
        </w:rPr>
        <w:t>avión</w:t>
      </w:r>
      <w:r>
        <w:rPr>
          <w:spacing w:val="16"/>
          <w:sz w:val="18"/>
        </w:rPr>
        <w:t> </w:t>
      </w:r>
      <w:r>
        <w:rPr>
          <w:sz w:val="18"/>
        </w:rPr>
        <w:t>México</w:t>
      </w:r>
      <w:r>
        <w:rPr>
          <w:spacing w:val="12"/>
          <w:sz w:val="18"/>
        </w:rPr>
        <w:t> </w:t>
      </w:r>
      <w:r>
        <w:rPr>
          <w:sz w:val="18"/>
        </w:rPr>
        <w:t>–</w:t>
      </w:r>
      <w:r>
        <w:rPr>
          <w:spacing w:val="10"/>
          <w:sz w:val="18"/>
        </w:rPr>
        <w:t> </w:t>
      </w:r>
      <w:r>
        <w:rPr>
          <w:sz w:val="18"/>
        </w:rPr>
        <w:t>Roma</w:t>
      </w:r>
      <w:r>
        <w:rPr>
          <w:spacing w:val="17"/>
          <w:sz w:val="18"/>
        </w:rPr>
        <w:t> </w:t>
      </w:r>
      <w:r>
        <w:rPr>
          <w:sz w:val="18"/>
        </w:rPr>
        <w:t>–</w:t>
      </w:r>
      <w:r>
        <w:rPr>
          <w:spacing w:val="10"/>
          <w:sz w:val="18"/>
        </w:rPr>
        <w:t> </w:t>
      </w:r>
      <w:r>
        <w:rPr>
          <w:spacing w:val="-2"/>
          <w:sz w:val="18"/>
        </w:rPr>
        <w:t>México.</w:t>
      </w:r>
    </w:p>
    <w:p>
      <w:pPr>
        <w:pStyle w:val="ListParagraph"/>
        <w:numPr>
          <w:ilvl w:val="0"/>
          <w:numId w:val="2"/>
        </w:numPr>
        <w:tabs>
          <w:tab w:pos="1008" w:val="left" w:leader="none"/>
        </w:tabs>
        <w:spacing w:line="240" w:lineRule="auto" w:before="104"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2"/>
        </w:numPr>
        <w:tabs>
          <w:tab w:pos="1008" w:val="left" w:leader="none"/>
        </w:tabs>
        <w:spacing w:line="240" w:lineRule="auto" w:before="98" w:after="0"/>
        <w:ind w:left="1008" w:right="0" w:hanging="360"/>
        <w:jc w:val="left"/>
        <w:rPr>
          <w:sz w:val="18"/>
        </w:rPr>
      </w:pPr>
      <w:r>
        <w:rPr>
          <w:sz w:val="18"/>
        </w:rPr>
        <w:t>Excursiones</w:t>
      </w:r>
      <w:r>
        <w:rPr>
          <w:spacing w:val="-6"/>
          <w:sz w:val="18"/>
        </w:rPr>
        <w:t> </w:t>
      </w:r>
      <w:r>
        <w:rPr>
          <w:sz w:val="18"/>
        </w:rPr>
        <w:t>opcionales /</w:t>
      </w:r>
      <w:r>
        <w:rPr>
          <w:spacing w:val="-4"/>
          <w:sz w:val="18"/>
        </w:rPr>
        <w:t> </w:t>
      </w:r>
      <w:r>
        <w:rPr>
          <w:sz w:val="18"/>
        </w:rPr>
        <w:t>Propinas</w:t>
      </w:r>
      <w:r>
        <w:rPr>
          <w:spacing w:val="-1"/>
          <w:sz w:val="18"/>
        </w:rPr>
        <w:t> </w:t>
      </w:r>
      <w:r>
        <w:rPr>
          <w:sz w:val="18"/>
        </w:rPr>
        <w:t>Maleteros,</w:t>
      </w:r>
      <w:r>
        <w:rPr>
          <w:spacing w:val="-5"/>
          <w:sz w:val="18"/>
        </w:rPr>
        <w:t> </w:t>
      </w:r>
      <w:r>
        <w:rPr>
          <w:sz w:val="18"/>
        </w:rPr>
        <w:t>Camaristas</w:t>
      </w:r>
      <w:r>
        <w:rPr>
          <w:spacing w:val="-9"/>
          <w:sz w:val="18"/>
        </w:rPr>
        <w:t> </w:t>
      </w:r>
      <w:r>
        <w:rPr>
          <w:sz w:val="18"/>
        </w:rPr>
        <w:t>/</w:t>
      </w:r>
      <w:r>
        <w:rPr>
          <w:spacing w:val="3"/>
          <w:sz w:val="18"/>
        </w:rPr>
        <w:t> </w:t>
      </w:r>
      <w:r>
        <w:rPr>
          <w:sz w:val="18"/>
        </w:rPr>
        <w:t>chofer</w:t>
      </w:r>
      <w:r>
        <w:rPr>
          <w:spacing w:val="-4"/>
          <w:sz w:val="18"/>
        </w:rPr>
        <w:t> </w:t>
      </w:r>
      <w:r>
        <w:rPr>
          <w:sz w:val="18"/>
        </w:rPr>
        <w:t>/</w:t>
      </w:r>
      <w:r>
        <w:rPr>
          <w:spacing w:val="-4"/>
          <w:sz w:val="18"/>
        </w:rPr>
        <w:t> Guía</w:t>
      </w:r>
    </w:p>
    <w:p>
      <w:pPr>
        <w:pStyle w:val="ListParagraph"/>
        <w:numPr>
          <w:ilvl w:val="0"/>
          <w:numId w:val="2"/>
        </w:numPr>
        <w:tabs>
          <w:tab w:pos="1008" w:val="left" w:leader="none"/>
        </w:tabs>
        <w:spacing w:line="240" w:lineRule="auto" w:before="100" w:after="0"/>
        <w:ind w:left="1008"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ListParagraph"/>
        <w:numPr>
          <w:ilvl w:val="0"/>
          <w:numId w:val="2"/>
        </w:numPr>
        <w:tabs>
          <w:tab w:pos="1008" w:val="left" w:leader="none"/>
        </w:tabs>
        <w:spacing w:line="240" w:lineRule="auto" w:before="103" w:after="0"/>
        <w:ind w:left="1008" w:right="0" w:hanging="360"/>
        <w:jc w:val="left"/>
        <w:rPr>
          <w:sz w:val="18"/>
        </w:rPr>
      </w:pPr>
      <w:r>
        <w:rPr>
          <w:sz w:val="18"/>
        </w:rPr>
        <w:t>Tasas</w:t>
      </w:r>
      <w:r>
        <w:rPr>
          <w:spacing w:val="-4"/>
          <w:sz w:val="18"/>
        </w:rPr>
        <w:t> </w:t>
      </w:r>
      <w:r>
        <w:rPr>
          <w:sz w:val="18"/>
        </w:rPr>
        <w:t>comunales</w:t>
      </w:r>
      <w:r>
        <w:rPr>
          <w:spacing w:val="1"/>
          <w:sz w:val="18"/>
        </w:rPr>
        <w:t> </w:t>
      </w:r>
      <w:r>
        <w:rPr>
          <w:sz w:val="18"/>
        </w:rPr>
        <w:t>=</w:t>
      </w:r>
      <w:r>
        <w:rPr>
          <w:spacing w:val="-1"/>
          <w:sz w:val="18"/>
        </w:rPr>
        <w:t> </w:t>
      </w:r>
      <w:r>
        <w:rPr>
          <w:sz w:val="18"/>
        </w:rPr>
        <w:t>CITY</w:t>
      </w:r>
      <w:r>
        <w:rPr>
          <w:spacing w:val="-5"/>
          <w:sz w:val="18"/>
        </w:rPr>
        <w:t> TAX</w:t>
      </w:r>
    </w:p>
    <w:p>
      <w:pPr>
        <w:pStyle w:val="BodyText"/>
      </w:pPr>
    </w:p>
    <w:p>
      <w:pPr>
        <w:pStyle w:val="BodyText"/>
        <w:spacing w:before="10"/>
      </w:pPr>
    </w:p>
    <w:p>
      <w:pPr>
        <w:pStyle w:val="Heading3"/>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rPr>
          <w:rFonts w:ascii="Arial"/>
          <w:b/>
        </w:rPr>
      </w:pPr>
    </w:p>
    <w:p>
      <w:pPr>
        <w:pStyle w:val="ListParagraph"/>
        <w:numPr>
          <w:ilvl w:val="0"/>
          <w:numId w:val="3"/>
        </w:numPr>
        <w:tabs>
          <w:tab w:pos="1008" w:val="left" w:leader="none"/>
        </w:tabs>
        <w:spacing w:line="240" w:lineRule="auto" w:before="0" w:after="0"/>
        <w:ind w:left="1008" w:right="272" w:hanging="360"/>
        <w:jc w:val="both"/>
        <w:rPr>
          <w:sz w:val="18"/>
        </w:rPr>
      </w:pPr>
      <w:r>
        <w:rPr>
          <w:sz w:val="18"/>
        </w:rPr>
        <w:t>Tarifas</w:t>
      </w:r>
      <w:r>
        <w:rPr>
          <w:spacing w:val="-12"/>
          <w:sz w:val="18"/>
        </w:rPr>
        <w:t> </w:t>
      </w:r>
      <w:r>
        <w:rPr>
          <w:sz w:val="18"/>
        </w:rPr>
        <w:t>expresadas</w:t>
      </w:r>
      <w:r>
        <w:rPr>
          <w:spacing w:val="-12"/>
          <w:sz w:val="18"/>
        </w:rPr>
        <w:t> </w:t>
      </w:r>
      <w:r>
        <w:rPr>
          <w:sz w:val="18"/>
        </w:rPr>
        <w:t>por</w:t>
      </w:r>
      <w:r>
        <w:rPr>
          <w:spacing w:val="-12"/>
          <w:sz w:val="18"/>
        </w:rPr>
        <w:t> </w:t>
      </w:r>
      <w:r>
        <w:rPr>
          <w:sz w:val="18"/>
        </w:rPr>
        <w:t>persona,</w:t>
      </w:r>
      <w:r>
        <w:rPr>
          <w:spacing w:val="-12"/>
          <w:sz w:val="18"/>
        </w:rPr>
        <w:t> </w:t>
      </w:r>
      <w:r>
        <w:rPr>
          <w:sz w:val="18"/>
        </w:rPr>
        <w:t>en</w:t>
      </w:r>
      <w:r>
        <w:rPr>
          <w:spacing w:val="-12"/>
          <w:sz w:val="18"/>
        </w:rPr>
        <w:t> </w:t>
      </w:r>
      <w:r>
        <w:rPr>
          <w:sz w:val="18"/>
        </w:rPr>
        <w:t>Euros</w:t>
      </w:r>
      <w:r>
        <w:rPr>
          <w:spacing w:val="-12"/>
          <w:sz w:val="18"/>
        </w:rPr>
        <w:t> </w:t>
      </w:r>
      <w:r>
        <w:rPr>
          <w:sz w:val="18"/>
        </w:rPr>
        <w:t>pagaderos</w:t>
      </w:r>
      <w:r>
        <w:rPr>
          <w:spacing w:val="-12"/>
          <w:sz w:val="18"/>
        </w:rPr>
        <w:t> </w:t>
      </w:r>
      <w:r>
        <w:rPr>
          <w:sz w:val="18"/>
        </w:rPr>
        <w:t>en</w:t>
      </w:r>
      <w:r>
        <w:rPr>
          <w:spacing w:val="-12"/>
          <w:sz w:val="18"/>
        </w:rPr>
        <w:t> </w:t>
      </w:r>
      <w:r>
        <w:rPr>
          <w:sz w:val="18"/>
        </w:rPr>
        <w:t>Moneda</w:t>
      </w:r>
      <w:r>
        <w:rPr>
          <w:spacing w:val="-12"/>
          <w:sz w:val="18"/>
        </w:rPr>
        <w:t> </w:t>
      </w:r>
      <w:r>
        <w:rPr>
          <w:sz w:val="18"/>
        </w:rPr>
        <w:t>Nacional</w:t>
      </w:r>
      <w:r>
        <w:rPr>
          <w:spacing w:val="-12"/>
          <w:sz w:val="18"/>
        </w:rPr>
        <w:t> </w:t>
      </w:r>
      <w:r>
        <w:rPr>
          <w:sz w:val="18"/>
        </w:rPr>
        <w:t>al</w:t>
      </w:r>
      <w:r>
        <w:rPr>
          <w:spacing w:val="-12"/>
          <w:sz w:val="18"/>
        </w:rPr>
        <w:t> </w:t>
      </w:r>
      <w:r>
        <w:rPr>
          <w:sz w:val="18"/>
        </w:rPr>
        <w:t>tipo</w:t>
      </w:r>
      <w:r>
        <w:rPr>
          <w:spacing w:val="-12"/>
          <w:sz w:val="18"/>
        </w:rPr>
        <w:t> </w:t>
      </w:r>
      <w:r>
        <w:rPr>
          <w:sz w:val="18"/>
        </w:rPr>
        <w:t>de</w:t>
      </w:r>
      <w:r>
        <w:rPr>
          <w:spacing w:val="-12"/>
          <w:sz w:val="18"/>
        </w:rPr>
        <w:t> </w:t>
      </w:r>
      <w:r>
        <w:rPr>
          <w:sz w:val="18"/>
        </w:rPr>
        <w:t>cambio del día de su pago indicado por Entorno CIT, sujetas a cambios sin previo aviso y a disponibilidad al momento de reservar.</w:t>
      </w:r>
    </w:p>
    <w:p>
      <w:pPr>
        <w:pStyle w:val="ListParagraph"/>
        <w:numPr>
          <w:ilvl w:val="0"/>
          <w:numId w:val="3"/>
        </w:numPr>
        <w:tabs>
          <w:tab w:pos="1008" w:val="left" w:leader="none"/>
        </w:tabs>
        <w:spacing w:line="242" w:lineRule="auto" w:before="6"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0" w:lineRule="auto" w:before="5"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2" w:lineRule="auto" w:before="4" w:after="0"/>
        <w:ind w:left="1008" w:right="274"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Heading4"/>
        <w:numPr>
          <w:ilvl w:val="0"/>
          <w:numId w:val="3"/>
        </w:numPr>
        <w:tabs>
          <w:tab w:pos="1008" w:val="left" w:leader="none"/>
        </w:tabs>
        <w:spacing w:line="235" w:lineRule="auto" w:before="8" w:after="0"/>
        <w:ind w:left="1008" w:right="272" w:hanging="360"/>
        <w:jc w:val="both"/>
      </w:pPr>
      <w:r>
        <w:rPr/>
        <w:t>El</w:t>
      </w:r>
      <w:r>
        <w:rPr>
          <w:spacing w:val="-12"/>
        </w:rPr>
        <w:t> </w:t>
      </w:r>
      <w:r>
        <w:rPr/>
        <w:t>pasajero</w:t>
      </w:r>
      <w:r>
        <w:rPr>
          <w:spacing w:val="-8"/>
        </w:rPr>
        <w:t> </w:t>
      </w:r>
      <w:r>
        <w:rPr/>
        <w:t>debe</w:t>
      </w:r>
      <w:r>
        <w:rPr>
          <w:spacing w:val="-13"/>
        </w:rPr>
        <w:t> </w:t>
      </w:r>
      <w:r>
        <w:rPr/>
        <w:t>tener</w:t>
      </w:r>
      <w:r>
        <w:rPr>
          <w:spacing w:val="-11"/>
        </w:rPr>
        <w:t> </w:t>
      </w:r>
      <w:r>
        <w:rPr/>
        <w:t>una</w:t>
      </w:r>
      <w:r>
        <w:rPr>
          <w:spacing w:val="-13"/>
        </w:rPr>
        <w:t> </w:t>
      </w:r>
      <w:r>
        <w:rPr/>
        <w:t>tarjeta</w:t>
      </w:r>
      <w:r>
        <w:rPr>
          <w:spacing w:val="-12"/>
        </w:rPr>
        <w:t> </w:t>
      </w:r>
      <w:r>
        <w:rPr/>
        <w:t>de</w:t>
      </w:r>
      <w:r>
        <w:rPr>
          <w:spacing w:val="-9"/>
        </w:rPr>
        <w:t> </w:t>
      </w:r>
      <w:r>
        <w:rPr/>
        <w:t>crédito</w:t>
      </w:r>
      <w:r>
        <w:rPr>
          <w:spacing w:val="-13"/>
        </w:rPr>
        <w:t> </w:t>
      </w:r>
      <w:r>
        <w:rPr/>
        <w:t>a</w:t>
      </w:r>
      <w:r>
        <w:rPr>
          <w:spacing w:val="-12"/>
        </w:rPr>
        <w:t> </w:t>
      </w:r>
      <w:r>
        <w:rPr/>
        <w:t>su</w:t>
      </w:r>
      <w:r>
        <w:rPr>
          <w:spacing w:val="-9"/>
        </w:rPr>
        <w:t> </w:t>
      </w:r>
      <w:r>
        <w:rPr/>
        <w:t>nombre</w:t>
      </w:r>
      <w:r>
        <w:rPr>
          <w:spacing w:val="-13"/>
        </w:rPr>
        <w:t> </w:t>
      </w:r>
      <w:r>
        <w:rPr/>
        <w:t>para</w:t>
      </w:r>
      <w:r>
        <w:rPr>
          <w:spacing w:val="-8"/>
        </w:rPr>
        <w:t> </w:t>
      </w:r>
      <w:r>
        <w:rPr/>
        <w:t>el</w:t>
      </w:r>
      <w:r>
        <w:rPr>
          <w:spacing w:val="-11"/>
        </w:rPr>
        <w:t> </w:t>
      </w:r>
      <w:r>
        <w:rPr/>
        <w:t>depósito</w:t>
      </w:r>
      <w:r>
        <w:rPr>
          <w:spacing w:val="-13"/>
        </w:rPr>
        <w:t> </w:t>
      </w:r>
      <w:r>
        <w:rPr/>
        <w:t>de</w:t>
      </w:r>
      <w:r>
        <w:rPr>
          <w:spacing w:val="-8"/>
        </w:rPr>
        <w:t> </w:t>
      </w:r>
      <w:r>
        <w:rPr/>
        <w:t>garantía en el momento del check-in.</w:t>
      </w:r>
    </w:p>
    <w:p>
      <w:pPr>
        <w:pStyle w:val="ListParagraph"/>
        <w:numPr>
          <w:ilvl w:val="0"/>
          <w:numId w:val="3"/>
        </w:numPr>
        <w:tabs>
          <w:tab w:pos="1008" w:val="left" w:leader="none"/>
        </w:tabs>
        <w:spacing w:line="240" w:lineRule="auto" w:before="5" w:after="0"/>
        <w:ind w:left="1008" w:right="0" w:hanging="360"/>
        <w:jc w:val="left"/>
        <w:rPr>
          <w:sz w:val="18"/>
        </w:rPr>
      </w:pPr>
      <w:r>
        <w:rPr>
          <w:sz w:val="18"/>
        </w:rPr>
        <w:t>Los</w:t>
      </w:r>
      <w:r>
        <w:rPr>
          <w:spacing w:val="4"/>
          <w:sz w:val="18"/>
        </w:rPr>
        <w:t> </w:t>
      </w:r>
      <w:r>
        <w:rPr>
          <w:sz w:val="18"/>
        </w:rPr>
        <w:t>servicios</w:t>
      </w:r>
      <w:r>
        <w:rPr>
          <w:spacing w:val="5"/>
          <w:sz w:val="18"/>
        </w:rPr>
        <w:t> </w:t>
      </w:r>
      <w:r>
        <w:rPr>
          <w:sz w:val="18"/>
        </w:rPr>
        <w:t>de</w:t>
      </w:r>
      <w:r>
        <w:rPr>
          <w:spacing w:val="1"/>
          <w:sz w:val="18"/>
        </w:rPr>
        <w:t> </w:t>
      </w:r>
      <w:r>
        <w:rPr>
          <w:sz w:val="18"/>
        </w:rPr>
        <w:t>traslados</w:t>
      </w:r>
      <w:r>
        <w:rPr>
          <w:spacing w:val="4"/>
          <w:sz w:val="18"/>
        </w:rPr>
        <w:t> </w:t>
      </w:r>
      <w:r>
        <w:rPr>
          <w:sz w:val="18"/>
        </w:rPr>
        <w:t>y</w:t>
      </w:r>
      <w:r>
        <w:rPr>
          <w:spacing w:val="1"/>
          <w:sz w:val="18"/>
        </w:rPr>
        <w:t> </w:t>
      </w:r>
      <w:r>
        <w:rPr>
          <w:sz w:val="18"/>
        </w:rPr>
        <w:t>excursiones</w:t>
      </w:r>
      <w:r>
        <w:rPr>
          <w:spacing w:val="5"/>
          <w:sz w:val="18"/>
        </w:rPr>
        <w:t> </w:t>
      </w:r>
      <w:r>
        <w:rPr>
          <w:sz w:val="18"/>
        </w:rPr>
        <w:t>en</w:t>
      </w:r>
      <w:r>
        <w:rPr>
          <w:spacing w:val="4"/>
          <w:sz w:val="18"/>
        </w:rPr>
        <w:t> </w:t>
      </w:r>
      <w:r>
        <w:rPr>
          <w:sz w:val="18"/>
        </w:rPr>
        <w:t>esta</w:t>
      </w:r>
      <w:r>
        <w:rPr>
          <w:spacing w:val="5"/>
          <w:sz w:val="18"/>
        </w:rPr>
        <w:t> </w:t>
      </w:r>
      <w:r>
        <w:rPr>
          <w:sz w:val="18"/>
        </w:rPr>
        <w:t>cotización</w:t>
      </w:r>
      <w:r>
        <w:rPr>
          <w:spacing w:val="1"/>
          <w:sz w:val="18"/>
        </w:rPr>
        <w:t> </w:t>
      </w:r>
      <w:r>
        <w:rPr>
          <w:sz w:val="18"/>
        </w:rPr>
        <w:t>son</w:t>
      </w:r>
      <w:r>
        <w:rPr>
          <w:spacing w:val="4"/>
          <w:sz w:val="18"/>
        </w:rPr>
        <w:t> </w:t>
      </w:r>
      <w:r>
        <w:rPr>
          <w:sz w:val="18"/>
        </w:rPr>
        <w:t>otorgados</w:t>
      </w:r>
      <w:r>
        <w:rPr>
          <w:spacing w:val="5"/>
          <w:sz w:val="18"/>
        </w:rPr>
        <w:t> </w:t>
      </w:r>
      <w:r>
        <w:rPr>
          <w:sz w:val="18"/>
        </w:rPr>
        <w:t>como</w:t>
      </w:r>
      <w:r>
        <w:rPr>
          <w:spacing w:val="1"/>
          <w:sz w:val="18"/>
        </w:rPr>
        <w:t> </w:t>
      </w:r>
      <w:r>
        <w:rPr>
          <w:spacing w:val="-2"/>
          <w:sz w:val="18"/>
        </w:rPr>
        <w:t>servicios</w:t>
      </w:r>
    </w:p>
    <w:p>
      <w:pPr>
        <w:pStyle w:val="ListParagraph"/>
        <w:spacing w:after="0" w:line="240" w:lineRule="auto"/>
        <w:jc w:val="left"/>
        <w:rPr>
          <w:sz w:val="18"/>
        </w:rPr>
        <w:sectPr>
          <w:pgSz w:w="11910" w:h="16840"/>
          <w:pgMar w:header="10" w:footer="998" w:top="2440" w:bottom="1180" w:left="1700" w:right="1700"/>
        </w:sectPr>
      </w:pPr>
    </w:p>
    <w:p>
      <w:pPr>
        <w:pStyle w:val="BodyText"/>
        <w:spacing w:line="242" w:lineRule="auto"/>
        <w:ind w:left="1008" w:right="139"/>
      </w:pPr>
      <w:r>
        <w:rPr/>
        <w:t>regulares,</w:t>
      </w:r>
      <w:r>
        <w:rPr>
          <w:spacing w:val="-7"/>
        </w:rPr>
        <w:t> </w:t>
      </w:r>
      <w:r>
        <w:rPr/>
        <w:t>estos</w:t>
      </w:r>
      <w:r>
        <w:rPr>
          <w:spacing w:val="-8"/>
        </w:rPr>
        <w:t> </w:t>
      </w:r>
      <w:r>
        <w:rPr/>
        <w:t>servicios</w:t>
      </w:r>
      <w:r>
        <w:rPr>
          <w:spacing w:val="-4"/>
        </w:rPr>
        <w:t> </w:t>
      </w:r>
      <w:r>
        <w:rPr/>
        <w:t>están</w:t>
      </w:r>
      <w:r>
        <w:rPr>
          <w:spacing w:val="-9"/>
        </w:rPr>
        <w:t> </w:t>
      </w:r>
      <w:r>
        <w:rPr/>
        <w:t>sujetos</w:t>
      </w:r>
      <w:r>
        <w:rPr>
          <w:spacing w:val="-8"/>
        </w:rPr>
        <w:t> </w:t>
      </w:r>
      <w:r>
        <w:rPr/>
        <w:t>a</w:t>
      </w:r>
      <w:r>
        <w:rPr>
          <w:spacing w:val="-5"/>
        </w:rPr>
        <w:t> </w:t>
      </w:r>
      <w:r>
        <w:rPr/>
        <w:t>horarios</w:t>
      </w:r>
      <w:r>
        <w:rPr>
          <w:spacing w:val="-4"/>
        </w:rPr>
        <w:t> </w:t>
      </w:r>
      <w:r>
        <w:rPr/>
        <w:t>pre-establecidos.</w:t>
      </w:r>
      <w:r>
        <w:rPr>
          <w:spacing w:val="-7"/>
        </w:rPr>
        <w:t> </w:t>
      </w:r>
      <w:r>
        <w:rPr/>
        <w:t>Si</w:t>
      </w:r>
      <w:r>
        <w:rPr>
          <w:spacing w:val="-6"/>
        </w:rPr>
        <w:t> </w:t>
      </w:r>
      <w:r>
        <w:rPr/>
        <w:t>los</w:t>
      </w:r>
      <w:r>
        <w:rPr>
          <w:spacing w:val="-4"/>
        </w:rPr>
        <w:t> </w:t>
      </w:r>
      <w:r>
        <w:rPr/>
        <w:t>pasajeros</w:t>
      </w:r>
      <w:r>
        <w:rPr>
          <w:spacing w:val="-8"/>
        </w:rPr>
        <w:t> </w:t>
      </w:r>
      <w:r>
        <w:rPr/>
        <w:t>llegan en Horario de entre 22:00hrs y 06:00hrs aplica suplemento de 25EUR por persona</w:t>
      </w:r>
    </w:p>
    <w:p>
      <w:pPr>
        <w:pStyle w:val="BodyText"/>
      </w:pPr>
    </w:p>
    <w:p>
      <w:pPr>
        <w:pStyle w:val="BodyText"/>
      </w:pPr>
    </w:p>
    <w:p>
      <w:pPr>
        <w:pStyle w:val="BodyText"/>
        <w:spacing w:before="10"/>
      </w:pPr>
    </w:p>
    <w:p>
      <w:pPr>
        <w:pStyle w:val="ListParagraph"/>
        <w:numPr>
          <w:ilvl w:val="0"/>
          <w:numId w:val="3"/>
        </w:numPr>
        <w:tabs>
          <w:tab w:pos="1007" w:val="left" w:leader="none"/>
        </w:tabs>
        <w:spacing w:line="240" w:lineRule="auto" w:before="0"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6" w:after="0"/>
        <w:ind w:left="1008" w:right="272"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s>
        <w:spacing w:line="242" w:lineRule="auto" w:before="6" w:after="0"/>
        <w:ind w:left="1008" w:right="268"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7"/>
          <w:sz w:val="18"/>
        </w:rPr>
        <w:t> </w:t>
      </w:r>
      <w:r>
        <w:rPr>
          <w:sz w:val="18"/>
        </w:rPr>
        <w:t>la</w:t>
      </w:r>
      <w:r>
        <w:rPr>
          <w:spacing w:val="-2"/>
          <w:sz w:val="18"/>
        </w:rPr>
        <w:t> </w:t>
      </w:r>
      <w:r>
        <w:rPr>
          <w:sz w:val="18"/>
        </w:rPr>
        <w:t>categoría</w:t>
      </w:r>
      <w:r>
        <w:rPr>
          <w:spacing w:val="-2"/>
          <w:sz w:val="18"/>
        </w:rPr>
        <w:t> </w:t>
      </w:r>
      <w:r>
        <w:rPr>
          <w:sz w:val="18"/>
        </w:rPr>
        <w:t>seleccionada. Se</w:t>
      </w:r>
      <w:r>
        <w:rPr>
          <w:spacing w:val="-2"/>
          <w:sz w:val="18"/>
        </w:rPr>
        <w:t> </w:t>
      </w:r>
      <w:r>
        <w:rPr>
          <w:sz w:val="18"/>
        </w:rPr>
        <w:t>Indica varios</w:t>
      </w:r>
      <w:r>
        <w:rPr>
          <w:spacing w:val="-2"/>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0" w:lineRule="auto" w:before="8" w:after="0"/>
        <w:ind w:left="1008" w:right="272"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 1 o 2 menores con dos adultos; con las camas disponibles en la habitación. Los menores compartiendo no incluyen desayuno.</w:t>
      </w:r>
    </w:p>
    <w:p>
      <w:pPr>
        <w:pStyle w:val="ListParagraph"/>
        <w:numPr>
          <w:ilvl w:val="0"/>
          <w:numId w:val="3"/>
        </w:numPr>
        <w:tabs>
          <w:tab w:pos="1008" w:val="left" w:leader="none"/>
        </w:tabs>
        <w:spacing w:line="242" w:lineRule="auto" w:before="5"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0" w:lineRule="auto" w:before="6" w:after="0"/>
        <w:ind w:left="1008" w:right="274"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6" w:after="0"/>
        <w:ind w:left="1008" w:right="271"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6"/>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Heading4"/>
        <w:numPr>
          <w:ilvl w:val="0"/>
          <w:numId w:val="3"/>
        </w:numPr>
        <w:tabs>
          <w:tab w:pos="1008" w:val="left" w:leader="none"/>
        </w:tabs>
        <w:spacing w:line="235" w:lineRule="auto" w:before="10" w:after="0"/>
        <w:ind w:left="1008" w:right="271"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40" w:lineRule="auto" w:before="5"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7" w:val="left" w:leader="none"/>
        </w:tabs>
        <w:spacing w:line="240" w:lineRule="auto" w:before="4" w:after="0"/>
        <w:ind w:left="1007" w:right="0" w:hanging="359"/>
        <w:jc w:val="both"/>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7" w:val="left" w:leader="none"/>
        </w:tabs>
        <w:spacing w:line="240" w:lineRule="auto" w:before="0" w:after="0"/>
        <w:ind w:left="1007" w:right="0" w:hanging="359"/>
        <w:jc w:val="both"/>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pPr>
    </w:p>
    <w:p>
      <w:pPr>
        <w:pStyle w:val="BodyText"/>
        <w:spacing w:before="6"/>
      </w:pPr>
    </w:p>
    <w:p>
      <w:pPr>
        <w:pStyle w:val="Heading3"/>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
        <w:rPr>
          <w:rFonts w:ascii="Arial"/>
          <w:b/>
        </w:rPr>
      </w:pPr>
    </w:p>
    <w:p>
      <w:pPr>
        <w:pStyle w:val="BodyText"/>
        <w:spacing w:line="242"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hyperlink r:id="rId13">
        <w:r>
          <w:rPr>
            <w:color w:val="0000FF"/>
            <w:u w:val="single" w:color="0000FF"/>
          </w:rPr>
          <w:t>com</w:t>
        </w:r>
      </w:hyperlink>
    </w:p>
    <w:p>
      <w:pPr>
        <w:pStyle w:val="BodyText"/>
        <w:spacing w:after="0" w:line="242" w:lineRule="auto"/>
        <w:jc w:val="both"/>
        <w:sectPr>
          <w:pgSz w:w="11910" w:h="16840"/>
          <w:pgMar w:header="10" w:footer="998" w:top="2380" w:bottom="1180" w:left="1700" w:right="1700"/>
        </w:sectPr>
      </w:pPr>
    </w:p>
    <w:p>
      <w:pPr>
        <w:pStyle w:val="BodyText"/>
        <w:rPr>
          <w:sz w:val="22"/>
        </w:rPr>
      </w:pPr>
    </w:p>
    <w:p>
      <w:pPr>
        <w:pStyle w:val="BodyText"/>
        <w:rPr>
          <w:sz w:val="22"/>
        </w:rPr>
      </w:pPr>
    </w:p>
    <w:p>
      <w:pPr>
        <w:pStyle w:val="BodyText"/>
        <w:spacing w:before="187"/>
        <w:rPr>
          <w:sz w:val="22"/>
        </w:rPr>
      </w:pPr>
    </w:p>
    <w:p>
      <w:pPr>
        <w:pStyle w:val="Heading2"/>
        <w:rPr>
          <w:u w:val="none"/>
        </w:rPr>
      </w:pPr>
      <w:r>
        <w:rPr>
          <w:color w:val="006FC0"/>
          <w:u w:val="single" w:color="006FC0"/>
        </w:rPr>
        <w:t>VIGENCIA</w:t>
      </w:r>
      <w:r>
        <w:rPr>
          <w:color w:val="006FC0"/>
          <w:spacing w:val="-15"/>
          <w:u w:val="single" w:color="006FC0"/>
        </w:rPr>
        <w:t> </w:t>
      </w:r>
      <w:r>
        <w:rPr>
          <w:color w:val="006FC0"/>
          <w:u w:val="single" w:color="006FC0"/>
        </w:rPr>
        <w:t>DEL</w:t>
      </w:r>
      <w:r>
        <w:rPr>
          <w:color w:val="006FC0"/>
          <w:spacing w:val="-3"/>
          <w:u w:val="single" w:color="006FC0"/>
        </w:rPr>
        <w:t> </w:t>
      </w:r>
      <w:r>
        <w:rPr>
          <w:color w:val="006FC0"/>
          <w:u w:val="single" w:color="006FC0"/>
        </w:rPr>
        <w:t>12</w:t>
      </w:r>
      <w:r>
        <w:rPr>
          <w:color w:val="006FC0"/>
          <w:spacing w:val="-2"/>
          <w:u w:val="single" w:color="006FC0"/>
        </w:rPr>
        <w:t> </w:t>
      </w:r>
      <w:r>
        <w:rPr>
          <w:color w:val="006FC0"/>
          <w:u w:val="single" w:color="006FC0"/>
        </w:rPr>
        <w:t>DE</w:t>
      </w:r>
      <w:r>
        <w:rPr>
          <w:color w:val="006FC0"/>
          <w:spacing w:val="-2"/>
          <w:u w:val="single" w:color="006FC0"/>
        </w:rPr>
        <w:t> </w:t>
      </w:r>
      <w:r>
        <w:rPr>
          <w:color w:val="006FC0"/>
          <w:u w:val="single" w:color="006FC0"/>
        </w:rPr>
        <w:t>ABRIL</w:t>
      </w:r>
      <w:r>
        <w:rPr>
          <w:color w:val="006FC0"/>
          <w:spacing w:val="1"/>
          <w:u w:val="single" w:color="006FC0"/>
        </w:rPr>
        <w:t> </w:t>
      </w:r>
      <w:r>
        <w:rPr>
          <w:color w:val="006FC0"/>
          <w:u w:val="single" w:color="006FC0"/>
        </w:rPr>
        <w:t>AL</w:t>
      </w:r>
      <w:r>
        <w:rPr>
          <w:color w:val="006FC0"/>
          <w:spacing w:val="-4"/>
          <w:u w:val="single" w:color="006FC0"/>
        </w:rPr>
        <w:t> </w:t>
      </w:r>
      <w:r>
        <w:rPr>
          <w:color w:val="006FC0"/>
          <w:u w:val="single" w:color="006FC0"/>
        </w:rPr>
        <w:t>23</w:t>
      </w:r>
      <w:r>
        <w:rPr>
          <w:color w:val="006FC0"/>
          <w:spacing w:val="-2"/>
          <w:u w:val="single" w:color="006FC0"/>
        </w:rPr>
        <w:t> </w:t>
      </w:r>
      <w:r>
        <w:rPr>
          <w:color w:val="006FC0"/>
          <w:u w:val="single" w:color="006FC0"/>
        </w:rPr>
        <w:t>DE</w:t>
      </w:r>
      <w:r>
        <w:rPr>
          <w:color w:val="006FC0"/>
          <w:spacing w:val="-5"/>
          <w:u w:val="single" w:color="006FC0"/>
        </w:rPr>
        <w:t> </w:t>
      </w:r>
      <w:r>
        <w:rPr>
          <w:color w:val="006FC0"/>
          <w:u w:val="single" w:color="006FC0"/>
        </w:rPr>
        <w:t>OCTUBRE</w:t>
      </w:r>
      <w:r>
        <w:rPr>
          <w:color w:val="006FC0"/>
          <w:spacing w:val="-2"/>
          <w:u w:val="single" w:color="006FC0"/>
        </w:rPr>
        <w:t> </w:t>
      </w:r>
      <w:r>
        <w:rPr>
          <w:color w:val="006FC0"/>
          <w:u w:val="single" w:color="006FC0"/>
        </w:rPr>
        <w:t>DE</w:t>
      </w:r>
      <w:r>
        <w:rPr>
          <w:color w:val="006FC0"/>
          <w:spacing w:val="-6"/>
          <w:u w:val="single" w:color="006FC0"/>
        </w:rPr>
        <w:t> </w:t>
      </w:r>
      <w:r>
        <w:rPr>
          <w:color w:val="006FC0"/>
          <w:spacing w:val="-2"/>
          <w:u w:val="single" w:color="006FC0"/>
        </w:rPr>
        <w:t>2027.</w:t>
      </w:r>
    </w:p>
    <w:p>
      <w:pPr>
        <w:spacing w:before="0"/>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33"/>
              <w:jc w:val="center"/>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2145" w:hRule="atLeast"/>
        </w:trPr>
        <w:tc>
          <w:tcPr>
            <w:tcW w:w="7001" w:type="dxa"/>
            <w:shd w:val="clear" w:color="auto" w:fill="EBF0DD"/>
          </w:tcPr>
          <w:p>
            <w:pPr>
              <w:pStyle w:val="TableParagraph"/>
              <w:spacing w:before="89"/>
              <w:rPr>
                <w:b/>
                <w:sz w:val="18"/>
              </w:rPr>
            </w:pPr>
          </w:p>
          <w:p>
            <w:pPr>
              <w:pStyle w:val="TableParagraph"/>
              <w:numPr>
                <w:ilvl w:val="0"/>
                <w:numId w:val="4"/>
              </w:numPr>
              <w:tabs>
                <w:tab w:pos="839" w:val="left" w:leader="none"/>
              </w:tabs>
              <w:spacing w:line="240" w:lineRule="auto" w:before="0"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48</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4"/>
              </w:numPr>
              <w:tabs>
                <w:tab w:pos="840" w:val="left" w:leader="none"/>
              </w:tabs>
              <w:spacing w:line="240" w:lineRule="auto" w:before="100" w:after="0"/>
              <w:ind w:left="840" w:right="122" w:hanging="361"/>
              <w:jc w:val="left"/>
              <w:rPr>
                <w:b/>
                <w:sz w:val="18"/>
              </w:rPr>
            </w:pPr>
            <w:r>
              <w:rPr>
                <w:b/>
                <w:sz w:val="18"/>
              </w:rPr>
              <w:t>Entre</w:t>
            </w:r>
            <w:r>
              <w:rPr>
                <w:b/>
                <w:spacing w:val="-4"/>
                <w:sz w:val="18"/>
              </w:rPr>
              <w:t> </w:t>
            </w:r>
            <w:r>
              <w:rPr>
                <w:b/>
                <w:sz w:val="18"/>
              </w:rPr>
              <w:t>47</w:t>
            </w:r>
            <w:r>
              <w:rPr>
                <w:b/>
                <w:spacing w:val="-4"/>
                <w:sz w:val="18"/>
              </w:rPr>
              <w:t> </w:t>
            </w:r>
            <w:r>
              <w:rPr>
                <w:b/>
                <w:sz w:val="18"/>
              </w:rPr>
              <w:t>y</w:t>
            </w:r>
            <w:r>
              <w:rPr>
                <w:b/>
                <w:spacing w:val="-4"/>
                <w:sz w:val="18"/>
              </w:rPr>
              <w:t> </w:t>
            </w:r>
            <w:r>
              <w:rPr>
                <w:b/>
                <w:sz w:val="18"/>
              </w:rPr>
              <w:t>34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4"/>
              </w:numPr>
              <w:tabs>
                <w:tab w:pos="840" w:val="left" w:leader="none"/>
              </w:tabs>
              <w:spacing w:line="244" w:lineRule="auto" w:before="95" w:after="0"/>
              <w:ind w:left="840" w:right="120" w:hanging="361"/>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4"/>
                <w:sz w:val="18"/>
              </w:rPr>
              <w:t> </w:t>
            </w:r>
            <w:r>
              <w:rPr>
                <w:b/>
                <w:sz w:val="18"/>
              </w:rPr>
              <w:t>10 días</w:t>
            </w:r>
            <w:r>
              <w:rPr>
                <w:b/>
                <w:spacing w:val="-4"/>
                <w:sz w:val="18"/>
              </w:rPr>
              <w:t> </w:t>
            </w:r>
            <w:r>
              <w:rPr>
                <w:b/>
                <w:sz w:val="18"/>
              </w:rPr>
              <w:t>antes</w:t>
            </w:r>
            <w:r>
              <w:rPr>
                <w:b/>
                <w:spacing w:val="-2"/>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4"/>
              </w:numPr>
              <w:tabs>
                <w:tab w:pos="839" w:val="left" w:leader="none"/>
              </w:tabs>
              <w:spacing w:line="240" w:lineRule="auto" w:before="92"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9</w:t>
            </w:r>
            <w:r>
              <w:rPr>
                <w:b/>
                <w:spacing w:val="-4"/>
                <w:sz w:val="18"/>
              </w:rPr>
              <w:t> </w:t>
            </w:r>
            <w:r>
              <w:rPr>
                <w:b/>
                <w:sz w:val="18"/>
              </w:rPr>
              <w:t>días</w:t>
            </w:r>
            <w:r>
              <w:rPr>
                <w:b/>
                <w:spacing w:val="-4"/>
                <w:sz w:val="18"/>
              </w:rPr>
              <w:t> </w:t>
            </w:r>
            <w:r>
              <w:rPr>
                <w:b/>
                <w:sz w:val="18"/>
              </w:rPr>
              <w:t>o</w:t>
            </w:r>
            <w:r>
              <w:rPr>
                <w:b/>
                <w:spacing w:val="1"/>
                <w:sz w:val="18"/>
              </w:rPr>
              <w:t> </w:t>
            </w:r>
            <w:r>
              <w:rPr>
                <w:b/>
                <w:sz w:val="18"/>
              </w:rPr>
              <w:t>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1"/>
                <w:sz w:val="18"/>
              </w:rPr>
              <w:t> </w:t>
            </w:r>
            <w:r>
              <w:rPr>
                <w:b/>
                <w:sz w:val="18"/>
              </w:rPr>
              <w:t>de</w:t>
            </w:r>
            <w:r>
              <w:rPr>
                <w:b/>
                <w:spacing w:val="-4"/>
                <w:sz w:val="18"/>
              </w:rPr>
              <w:t> </w:t>
            </w:r>
            <w:r>
              <w:rPr>
                <w:b/>
                <w:sz w:val="18"/>
              </w:rPr>
              <w:t>la</w:t>
            </w:r>
            <w:r>
              <w:rPr>
                <w:b/>
                <w:spacing w:val="-3"/>
                <w:sz w:val="18"/>
              </w:rPr>
              <w:t> </w:t>
            </w:r>
            <w:r>
              <w:rPr>
                <w:b/>
                <w:spacing w:val="-2"/>
                <w:sz w:val="18"/>
              </w:rPr>
              <w:t>reservación</w:t>
            </w:r>
          </w:p>
          <w:p>
            <w:pPr>
              <w:pStyle w:val="TableParagraph"/>
              <w:numPr>
                <w:ilvl w:val="0"/>
                <w:numId w:val="4"/>
              </w:numPr>
              <w:tabs>
                <w:tab w:pos="839" w:val="left" w:leader="none"/>
              </w:tabs>
              <w:spacing w:line="194" w:lineRule="exact" w:before="98" w:after="0"/>
              <w:ind w:left="839" w:right="0" w:hanging="360"/>
              <w:jc w:val="left"/>
              <w:rPr>
                <w:rFonts w:ascii="Microsoft Sans Serif" w:hAnsi="Microsoft Sans Serif"/>
                <w:sz w:val="18"/>
              </w:rPr>
            </w:pPr>
            <w:r>
              <w:rPr>
                <w:rFonts w:ascii="Microsoft Sans Serif" w:hAnsi="Microsoft Sans Serif"/>
                <w:sz w:val="18"/>
              </w:rPr>
              <w:t>Servicios</w:t>
            </w:r>
            <w:r>
              <w:rPr>
                <w:rFonts w:ascii="Microsoft Sans Serif" w:hAnsi="Microsoft Sans Serif"/>
                <w:spacing w:val="-6"/>
                <w:sz w:val="18"/>
              </w:rPr>
              <w:t> </w:t>
            </w:r>
            <w:r>
              <w:rPr>
                <w:rFonts w:ascii="Microsoft Sans Serif" w:hAnsi="Microsoft Sans Serif"/>
                <w:sz w:val="18"/>
              </w:rPr>
              <w:t>parciales</w:t>
            </w:r>
            <w:r>
              <w:rPr>
                <w:rFonts w:ascii="Microsoft Sans Serif" w:hAnsi="Microsoft Sans Serif"/>
                <w:spacing w:val="-1"/>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utilizados</w:t>
            </w:r>
            <w:r>
              <w:rPr>
                <w:rFonts w:ascii="Microsoft Sans Serif" w:hAnsi="Microsoft Sans Serif"/>
                <w:spacing w:val="-2"/>
                <w:sz w:val="18"/>
              </w:rPr>
              <w:t> </w:t>
            </w:r>
            <w:r>
              <w:rPr>
                <w:rFonts w:ascii="Microsoft Sans Serif" w:hAnsi="Microsoft Sans Serif"/>
                <w:sz w:val="18"/>
              </w:rPr>
              <w:t>no</w:t>
            </w:r>
            <w:r>
              <w:rPr>
                <w:rFonts w:ascii="Microsoft Sans Serif" w:hAnsi="Microsoft Sans Serif"/>
                <w:spacing w:val="-6"/>
                <w:sz w:val="18"/>
              </w:rPr>
              <w:t> </w:t>
            </w:r>
            <w:r>
              <w:rPr>
                <w:rFonts w:ascii="Microsoft Sans Serif" w:hAnsi="Microsoft Sans Serif"/>
                <w:sz w:val="18"/>
              </w:rPr>
              <w:t>son</w:t>
            </w:r>
            <w:r>
              <w:rPr>
                <w:rFonts w:ascii="Microsoft Sans Serif" w:hAnsi="Microsoft Sans Serif"/>
                <w:spacing w:val="-6"/>
                <w:sz w:val="18"/>
              </w:rPr>
              <w:t> </w:t>
            </w:r>
            <w:r>
              <w:rPr>
                <w:rFonts w:ascii="Microsoft Sans Serif" w:hAnsi="Microsoft Sans Serif"/>
                <w:spacing w:val="-2"/>
                <w:sz w:val="18"/>
              </w:rPr>
              <w:t>reembolsables.</w:t>
            </w:r>
          </w:p>
        </w:tc>
      </w:tr>
    </w:tbl>
    <w:p>
      <w:pPr>
        <w:spacing w:before="201"/>
        <w:ind w:left="15"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1"/>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sectPr>
      <w:pgSz w:w="11910" w:h="16840"/>
      <w:pgMar w:header="10" w:footer="998"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755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68928"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7040">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69440"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spacing w:val="0"/>
        <w:w w:val="101"/>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spacing w:before="226" w:after="7"/>
      <w:ind w:left="2722"/>
      <w:outlineLvl w:val="1"/>
    </w:pPr>
    <w:rPr>
      <w:rFonts w:ascii="Arial" w:hAnsi="Arial" w:eastAsia="Arial" w:cs="Arial"/>
      <w:b/>
      <w:bCs/>
      <w:sz w:val="40"/>
      <w:szCs w:val="40"/>
      <w:lang w:val="es-ES" w:eastAsia="en-US" w:bidi="ar-SA"/>
    </w:rPr>
  </w:style>
  <w:style w:styleId="Heading2" w:type="paragraph">
    <w:name w:val="Heading 2"/>
    <w:basedOn w:val="Normal"/>
    <w:uiPriority w:val="1"/>
    <w:qFormat/>
    <w:pPr>
      <w:spacing w:before="1"/>
      <w:ind w:left="15" w:right="3"/>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288"/>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288"/>
      <w:jc w:val="both"/>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before="6"/>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NULL" TargetMode="External"/><Relationship Id="rId13" Type="http://schemas.openxmlformats.org/officeDocument/2006/relationships/hyperlink" Target="http://www.entonocit.com/"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2026-04-06T20:01:54Z</dcterms:created>
  <dcterms:modified xsi:type="dcterms:W3CDTF">2026-04-06T20:01:54Z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www.ilovepdf.com</vt:lpwstr>
  </property>
</Properties>
</file>