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DESCUBRE</w:t>
      </w:r>
      <w:r>
        <w:rPr>
          <w:color w:val="006FC0"/>
          <w:spacing w:val="-28"/>
        </w:rPr>
        <w:t> </w:t>
      </w:r>
      <w:r>
        <w:rPr>
          <w:color w:val="006FC0"/>
        </w:rPr>
        <w:t>MARRUECOS DESDE</w:t>
      </w:r>
      <w:r>
        <w:rPr>
          <w:color w:val="006FC0"/>
          <w:spacing w:val="-10"/>
        </w:rPr>
        <w:t> </w:t>
      </w:r>
      <w:r>
        <w:rPr>
          <w:color w:val="006FC0"/>
        </w:rPr>
        <w:t>MADRID,</w:t>
      </w:r>
      <w:r>
        <w:rPr>
          <w:color w:val="006FC0"/>
          <w:spacing w:val="-10"/>
        </w:rPr>
        <w:t> </w:t>
      </w:r>
      <w:r>
        <w:rPr>
          <w:color w:val="006FC0"/>
        </w:rPr>
        <w:t>4</w:t>
      </w:r>
      <w:r>
        <w:rPr>
          <w:color w:val="006FC0"/>
          <w:spacing w:val="-6"/>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92" y="0"/>
                                </a:moveTo>
                                <a:lnTo>
                                  <a:pt x="0" y="0"/>
                                </a:lnTo>
                                <a:lnTo>
                                  <a:pt x="0" y="12141"/>
                                </a:lnTo>
                                <a:lnTo>
                                  <a:pt x="0" y="801878"/>
                                </a:lnTo>
                                <a:lnTo>
                                  <a:pt x="0" y="814070"/>
                                </a:lnTo>
                                <a:lnTo>
                                  <a:pt x="12192" y="814070"/>
                                </a:lnTo>
                                <a:lnTo>
                                  <a:pt x="12192" y="801878"/>
                                </a:lnTo>
                                <a:lnTo>
                                  <a:pt x="12192" y="12192"/>
                                </a:lnTo>
                                <a:lnTo>
                                  <a:pt x="12192" y="0"/>
                                </a:lnTo>
                                <a:close/>
                              </a:path>
                              <a:path w="5122545" h="814069">
                                <a:moveTo>
                                  <a:pt x="5122430" y="0"/>
                                </a:moveTo>
                                <a:lnTo>
                                  <a:pt x="5110251" y="0"/>
                                </a:lnTo>
                                <a:lnTo>
                                  <a:pt x="12217" y="0"/>
                                </a:lnTo>
                                <a:lnTo>
                                  <a:pt x="12217" y="12192"/>
                                </a:lnTo>
                                <a:lnTo>
                                  <a:pt x="5110251" y="12192"/>
                                </a:lnTo>
                                <a:lnTo>
                                  <a:pt x="5110251" y="801878"/>
                                </a:lnTo>
                                <a:lnTo>
                                  <a:pt x="12217" y="801878"/>
                                </a:lnTo>
                                <a:lnTo>
                                  <a:pt x="12217" y="814070"/>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78803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85590" cy="788035"/>
                          </a:xfrm>
                          <a:prstGeom prst="rect">
                            <a:avLst/>
                          </a:prstGeom>
                        </wps:spPr>
                        <wps:txbx>
                          <w:txbxContent>
                            <w:p>
                              <w:pPr>
                                <w:spacing w:line="240" w:lineRule="auto" w:before="0"/>
                                <w:ind w:left="9" w:right="1691" w:firstLine="0"/>
                                <w:jc w:val="left"/>
                                <w:rPr>
                                  <w:rFonts w:ascii="Arial" w:hAnsi="Arial"/>
                                  <w:b/>
                                  <w:sz w:val="18"/>
                                </w:rPr>
                              </w:pPr>
                              <w:r>
                                <w:rPr>
                                  <w:rFonts w:ascii="Arial" w:hAnsi="Arial"/>
                                  <w:b/>
                                  <w:sz w:val="18"/>
                                </w:rPr>
                                <w:t>Tanger</w:t>
                              </w:r>
                              <w:r>
                                <w:rPr>
                                  <w:rFonts w:ascii="Arial" w:hAnsi="Arial"/>
                                  <w:b/>
                                  <w:spacing w:val="-5"/>
                                  <w:sz w:val="18"/>
                                </w:rPr>
                                <w:t> </w:t>
                              </w:r>
                              <w:r>
                                <w:rPr>
                                  <w:rFonts w:ascii="Arial" w:hAnsi="Arial"/>
                                  <w:b/>
                                  <w:sz w:val="18"/>
                                </w:rPr>
                                <w:t>–</w:t>
                              </w:r>
                              <w:r>
                                <w:rPr>
                                  <w:rFonts w:ascii="Arial" w:hAnsi="Arial"/>
                                  <w:b/>
                                  <w:spacing w:val="-2"/>
                                  <w:sz w:val="18"/>
                                </w:rPr>
                                <w:t> </w:t>
                              </w:r>
                              <w:r>
                                <w:rPr>
                                  <w:rFonts w:ascii="Arial" w:hAnsi="Arial"/>
                                  <w:b/>
                                  <w:sz w:val="18"/>
                                </w:rPr>
                                <w:t>Chefchaouen</w:t>
                              </w:r>
                              <w:r>
                                <w:rPr>
                                  <w:rFonts w:ascii="Arial" w:hAnsi="Arial"/>
                                  <w:b/>
                                  <w:spacing w:val="-8"/>
                                  <w:sz w:val="18"/>
                                </w:rPr>
                                <w:t> </w:t>
                              </w:r>
                              <w:r>
                                <w:rPr>
                                  <w:rFonts w:ascii="Arial" w:hAnsi="Arial"/>
                                  <w:b/>
                                  <w:sz w:val="18"/>
                                </w:rPr>
                                <w:t>“La</w:t>
                              </w:r>
                              <w:r>
                                <w:rPr>
                                  <w:rFonts w:ascii="Arial" w:hAnsi="Arial"/>
                                  <w:b/>
                                  <w:spacing w:val="-3"/>
                                  <w:sz w:val="18"/>
                                </w:rPr>
                                <w:t> </w:t>
                              </w:r>
                              <w:r>
                                <w:rPr>
                                  <w:rFonts w:ascii="Arial" w:hAnsi="Arial"/>
                                  <w:b/>
                                  <w:sz w:val="18"/>
                                </w:rPr>
                                <w:t>Ciudad</w:t>
                              </w:r>
                              <w:r>
                                <w:rPr>
                                  <w:rFonts w:ascii="Arial" w:hAnsi="Arial"/>
                                  <w:b/>
                                  <w:spacing w:val="-8"/>
                                  <w:sz w:val="18"/>
                                </w:rPr>
                                <w:t> </w:t>
                              </w:r>
                              <w:r>
                                <w:rPr>
                                  <w:rFonts w:ascii="Arial" w:hAnsi="Arial"/>
                                  <w:b/>
                                  <w:sz w:val="18"/>
                                </w:rPr>
                                <w:t>Azul”</w:t>
                              </w:r>
                              <w:r>
                                <w:rPr>
                                  <w:rFonts w:ascii="Arial" w:hAnsi="Arial"/>
                                  <w:b/>
                                  <w:spacing w:val="-4"/>
                                  <w:sz w:val="18"/>
                                </w:rPr>
                                <w:t> </w:t>
                              </w:r>
                              <w:r>
                                <w:rPr>
                                  <w:rFonts w:ascii="Arial" w:hAnsi="Arial"/>
                                  <w:b/>
                                  <w:sz w:val="18"/>
                                </w:rPr>
                                <w:t>–</w:t>
                              </w:r>
                              <w:r>
                                <w:rPr>
                                  <w:rFonts w:ascii="Arial" w:hAnsi="Arial"/>
                                  <w:b/>
                                  <w:spacing w:val="-7"/>
                                  <w:sz w:val="18"/>
                                </w:rPr>
                                <w:t> </w:t>
                              </w:r>
                              <w:r>
                                <w:rPr>
                                  <w:rFonts w:ascii="Arial" w:hAnsi="Arial"/>
                                  <w:b/>
                                  <w:sz w:val="18"/>
                                </w:rPr>
                                <w:t>Tetuán </w:t>
                              </w:r>
                              <w:r>
                                <w:rPr>
                                  <w:rFonts w:ascii="Arial" w:hAnsi="Arial"/>
                                  <w:b/>
                                  <w:color w:val="6F2F9F"/>
                                  <w:sz w:val="18"/>
                                </w:rPr>
                                <w:t>Salida única, 30 de abril de 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4</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3</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3</w:t>
                              </w:r>
                              <w:r>
                                <w:rPr>
                                  <w:rFonts w:ascii="Arial"/>
                                  <w:b/>
                                  <w:spacing w:val="-5"/>
                                  <w:sz w:val="18"/>
                                </w:rPr>
                                <w:t> </w:t>
                              </w:r>
                              <w:r>
                                <w:rPr>
                                  <w:rFonts w:ascii="Arial"/>
                                  <w:b/>
                                  <w:sz w:val="18"/>
                                </w:rPr>
                                <w:t>desayunos</w:t>
                              </w:r>
                              <w:r>
                                <w:rPr>
                                  <w:rFonts w:ascii="Arial"/>
                                  <w:b/>
                                  <w:spacing w:val="-3"/>
                                  <w:sz w:val="18"/>
                                </w:rPr>
                                <w:t> </w:t>
                              </w:r>
                              <w:r>
                                <w:rPr>
                                  <w:rFonts w:ascii="Arial"/>
                                  <w:b/>
                                  <w:sz w:val="18"/>
                                </w:rPr>
                                <w:t>y</w:t>
                              </w:r>
                              <w:r>
                                <w:rPr>
                                  <w:rFonts w:ascii="Arial"/>
                                  <w:b/>
                                  <w:spacing w:val="-4"/>
                                  <w:sz w:val="18"/>
                                </w:rPr>
                                <w:t> </w:t>
                              </w:r>
                              <w:r>
                                <w:rPr>
                                  <w:rFonts w:ascii="Arial"/>
                                  <w:b/>
                                  <w:sz w:val="18"/>
                                </w:rPr>
                                <w:t>3 </w:t>
                              </w:r>
                              <w:r>
                                <w:rPr>
                                  <w:rFonts w:ascii="Arial"/>
                                  <w:b/>
                                  <w:spacing w:val="-2"/>
                                  <w:sz w:val="18"/>
                                </w:rPr>
                                <w:t>cenas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19;width:8034;height:1244" id="docshape6" filled="true" fillcolor="#f1f1f1" stroked="false">
                  <v:fill type="solid"/>
                </v:rect>
                <v:shape style="position:absolute;left:0;top:0;width:8067;height:1282" id="docshape7" coordorigin="0,0" coordsize="8067,1282" path="m19,0l0,0,0,19,0,19,0,1263,0,1282,19,1282,19,1263,19,19,19,19,19,0xm8067,0l8048,0,19,0,19,19,8048,19,8048,1263,19,1263,19,1282,8048,1282,8067,1282,8067,1263,8067,19,8067,19,8067,0xe" filled="true" fillcolor="#28ac04" stroked="false">
                  <v:path arrowok="t"/>
                  <v:fill type="solid"/>
                </v:shape>
                <v:shape style="position:absolute;left:120;top:17;width:954;height:1241"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34;height:1241" type="#_x0000_t202" id="docshape9" filled="false" stroked="false">
                  <v:textbox inset="0,0,0,0">
                    <w:txbxContent>
                      <w:p>
                        <w:pPr>
                          <w:spacing w:line="240" w:lineRule="auto" w:before="0"/>
                          <w:ind w:left="9" w:right="1691" w:firstLine="0"/>
                          <w:jc w:val="left"/>
                          <w:rPr>
                            <w:rFonts w:ascii="Arial" w:hAnsi="Arial"/>
                            <w:b/>
                            <w:sz w:val="18"/>
                          </w:rPr>
                        </w:pPr>
                        <w:r>
                          <w:rPr>
                            <w:rFonts w:ascii="Arial" w:hAnsi="Arial"/>
                            <w:b/>
                            <w:sz w:val="18"/>
                          </w:rPr>
                          <w:t>Tanger</w:t>
                        </w:r>
                        <w:r>
                          <w:rPr>
                            <w:rFonts w:ascii="Arial" w:hAnsi="Arial"/>
                            <w:b/>
                            <w:spacing w:val="-5"/>
                            <w:sz w:val="18"/>
                          </w:rPr>
                          <w:t> </w:t>
                        </w:r>
                        <w:r>
                          <w:rPr>
                            <w:rFonts w:ascii="Arial" w:hAnsi="Arial"/>
                            <w:b/>
                            <w:sz w:val="18"/>
                          </w:rPr>
                          <w:t>–</w:t>
                        </w:r>
                        <w:r>
                          <w:rPr>
                            <w:rFonts w:ascii="Arial" w:hAnsi="Arial"/>
                            <w:b/>
                            <w:spacing w:val="-2"/>
                            <w:sz w:val="18"/>
                          </w:rPr>
                          <w:t> </w:t>
                        </w:r>
                        <w:r>
                          <w:rPr>
                            <w:rFonts w:ascii="Arial" w:hAnsi="Arial"/>
                            <w:b/>
                            <w:sz w:val="18"/>
                          </w:rPr>
                          <w:t>Chefchaouen</w:t>
                        </w:r>
                        <w:r>
                          <w:rPr>
                            <w:rFonts w:ascii="Arial" w:hAnsi="Arial"/>
                            <w:b/>
                            <w:spacing w:val="-8"/>
                            <w:sz w:val="18"/>
                          </w:rPr>
                          <w:t> </w:t>
                        </w:r>
                        <w:r>
                          <w:rPr>
                            <w:rFonts w:ascii="Arial" w:hAnsi="Arial"/>
                            <w:b/>
                            <w:sz w:val="18"/>
                          </w:rPr>
                          <w:t>“La</w:t>
                        </w:r>
                        <w:r>
                          <w:rPr>
                            <w:rFonts w:ascii="Arial" w:hAnsi="Arial"/>
                            <w:b/>
                            <w:spacing w:val="-3"/>
                            <w:sz w:val="18"/>
                          </w:rPr>
                          <w:t> </w:t>
                        </w:r>
                        <w:r>
                          <w:rPr>
                            <w:rFonts w:ascii="Arial" w:hAnsi="Arial"/>
                            <w:b/>
                            <w:sz w:val="18"/>
                          </w:rPr>
                          <w:t>Ciudad</w:t>
                        </w:r>
                        <w:r>
                          <w:rPr>
                            <w:rFonts w:ascii="Arial" w:hAnsi="Arial"/>
                            <w:b/>
                            <w:spacing w:val="-8"/>
                            <w:sz w:val="18"/>
                          </w:rPr>
                          <w:t> </w:t>
                        </w:r>
                        <w:r>
                          <w:rPr>
                            <w:rFonts w:ascii="Arial" w:hAnsi="Arial"/>
                            <w:b/>
                            <w:sz w:val="18"/>
                          </w:rPr>
                          <w:t>Azul”</w:t>
                        </w:r>
                        <w:r>
                          <w:rPr>
                            <w:rFonts w:ascii="Arial" w:hAnsi="Arial"/>
                            <w:b/>
                            <w:spacing w:val="-4"/>
                            <w:sz w:val="18"/>
                          </w:rPr>
                          <w:t> </w:t>
                        </w:r>
                        <w:r>
                          <w:rPr>
                            <w:rFonts w:ascii="Arial" w:hAnsi="Arial"/>
                            <w:b/>
                            <w:sz w:val="18"/>
                          </w:rPr>
                          <w:t>–</w:t>
                        </w:r>
                        <w:r>
                          <w:rPr>
                            <w:rFonts w:ascii="Arial" w:hAnsi="Arial"/>
                            <w:b/>
                            <w:spacing w:val="-7"/>
                            <w:sz w:val="18"/>
                          </w:rPr>
                          <w:t> </w:t>
                        </w:r>
                        <w:r>
                          <w:rPr>
                            <w:rFonts w:ascii="Arial" w:hAnsi="Arial"/>
                            <w:b/>
                            <w:sz w:val="18"/>
                          </w:rPr>
                          <w:t>Tetuán </w:t>
                        </w:r>
                        <w:r>
                          <w:rPr>
                            <w:rFonts w:ascii="Arial" w:hAnsi="Arial"/>
                            <w:b/>
                            <w:color w:val="6F2F9F"/>
                            <w:sz w:val="18"/>
                          </w:rPr>
                          <w:t>Salida única, 30 de abril de 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4</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3</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3</w:t>
                        </w:r>
                        <w:r>
                          <w:rPr>
                            <w:rFonts w:ascii="Arial"/>
                            <w:b/>
                            <w:spacing w:val="-5"/>
                            <w:sz w:val="18"/>
                          </w:rPr>
                          <w:t> </w:t>
                        </w:r>
                        <w:r>
                          <w:rPr>
                            <w:rFonts w:ascii="Arial"/>
                            <w:b/>
                            <w:sz w:val="18"/>
                          </w:rPr>
                          <w:t>desayunos</w:t>
                        </w:r>
                        <w:r>
                          <w:rPr>
                            <w:rFonts w:ascii="Arial"/>
                            <w:b/>
                            <w:spacing w:val="-3"/>
                            <w:sz w:val="18"/>
                          </w:rPr>
                          <w:t> </w:t>
                        </w:r>
                        <w:r>
                          <w:rPr>
                            <w:rFonts w:ascii="Arial"/>
                            <w:b/>
                            <w:sz w:val="18"/>
                          </w:rPr>
                          <w:t>y</w:t>
                        </w:r>
                        <w:r>
                          <w:rPr>
                            <w:rFonts w:ascii="Arial"/>
                            <w:b/>
                            <w:spacing w:val="-4"/>
                            <w:sz w:val="18"/>
                          </w:rPr>
                          <w:t> </w:t>
                        </w:r>
                        <w:r>
                          <w:rPr>
                            <w:rFonts w:ascii="Arial"/>
                            <w:b/>
                            <w:sz w:val="18"/>
                          </w:rPr>
                          <w:t>3 </w:t>
                        </w:r>
                        <w:r>
                          <w:rPr>
                            <w:rFonts w:ascii="Arial"/>
                            <w:b/>
                            <w:spacing w:val="-2"/>
                            <w:sz w:val="18"/>
                          </w:rPr>
                          <w:t>cenas</w:t>
                        </w:r>
                      </w:p>
                    </w:txbxContent>
                  </v:textbox>
                  <w10:wrap type="none"/>
                </v:shape>
              </v:group>
            </w:pict>
          </mc:Fallback>
        </mc:AlternateContent>
      </w:r>
      <w:r>
        <w:rPr>
          <w:rFonts w:ascii="Arial"/>
          <w:sz w:val="20"/>
        </w:rPr>
      </w:r>
    </w:p>
    <w:p>
      <w:pPr>
        <w:pStyle w:val="Heading1"/>
        <w:spacing w:before="100"/>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134758</wp:posOffset>
            </wp:positionV>
            <wp:extent cx="5075224" cy="1714119"/>
            <wp:effectExtent l="0" t="0" r="0" b="0"/>
            <wp:wrapTopAndBottom/>
            <wp:docPr id="10" name="Image 10" descr="Tanger turismo: qué visitar en Tanger, Tánger-Tetuán-Alhucemas, 2026 |  Viaja con Expedia"/>
            <wp:cNvGraphicFramePr>
              <a:graphicFrameLocks/>
            </wp:cNvGraphicFramePr>
            <a:graphic>
              <a:graphicData uri="http://schemas.openxmlformats.org/drawingml/2006/picture">
                <pic:pic>
                  <pic:nvPicPr>
                    <pic:cNvPr id="10" name="Image 10" descr="Tanger turismo: qué visitar en Tanger, Tánger-Tetuán-Alhucemas, 2026 |  Viaja con Expedia"/>
                    <pic:cNvPicPr/>
                  </pic:nvPicPr>
                  <pic:blipFill>
                    <a:blip r:embed="rId7" cstate="print"/>
                    <a:stretch>
                      <a:fillRect/>
                    </a:stretch>
                  </pic:blipFill>
                  <pic:spPr>
                    <a:xfrm>
                      <a:off x="0" y="0"/>
                      <a:ext cx="5075224" cy="1714119"/>
                    </a:xfrm>
                    <a:prstGeom prst="rect">
                      <a:avLst/>
                    </a:prstGeom>
                  </pic:spPr>
                </pic:pic>
              </a:graphicData>
            </a:graphic>
          </wp:anchor>
        </w:drawing>
      </w:r>
    </w:p>
    <w:p>
      <w:pPr>
        <w:pStyle w:val="BodyText"/>
        <w:spacing w:before="122"/>
        <w:ind w:left="0"/>
        <w:rPr>
          <w:rFonts w:ascii="Arial"/>
          <w:b/>
        </w:rPr>
      </w:pPr>
    </w:p>
    <w:p>
      <w:pPr>
        <w:pStyle w:val="Heading2"/>
        <w:tabs>
          <w:tab w:pos="1008" w:val="left" w:leader="none"/>
          <w:tab w:pos="3169" w:val="left" w:leader="none"/>
        </w:tabs>
        <w:ind w:left="340"/>
      </w:pPr>
      <w:r>
        <w:rPr>
          <w:color w:val="006FC0"/>
        </w:rPr>
        <w:t>Día</w:t>
      </w:r>
      <w:r>
        <w:rPr>
          <w:color w:val="006FC0"/>
          <w:spacing w:val="-2"/>
        </w:rPr>
        <w:t> </w:t>
      </w:r>
      <w:r>
        <w:rPr>
          <w:color w:val="006FC0"/>
          <w:spacing w:val="-10"/>
        </w:rPr>
        <w:t>1</w:t>
      </w:r>
      <w:r>
        <w:rPr>
          <w:color w:val="006FC0"/>
        </w:rPr>
        <w:tab/>
        <w:t>jueves</w:t>
      </w:r>
      <w:r>
        <w:rPr>
          <w:color w:val="006FC0"/>
          <w:spacing w:val="-8"/>
        </w:rPr>
        <w:t> </w:t>
      </w:r>
      <w:r>
        <w:rPr>
          <w:color w:val="006FC0"/>
        </w:rPr>
        <w:t>30-abril-</w:t>
      </w:r>
      <w:r>
        <w:rPr>
          <w:color w:val="006FC0"/>
          <w:spacing w:val="-4"/>
        </w:rPr>
        <w:t>2026</w:t>
      </w:r>
      <w:r>
        <w:rPr>
          <w:color w:val="006FC0"/>
        </w:rPr>
        <w:tab/>
        <w:t>Madrid</w:t>
      </w:r>
      <w:r>
        <w:rPr>
          <w:color w:val="006FC0"/>
          <w:spacing w:val="-5"/>
        </w:rPr>
        <w:t> </w:t>
      </w:r>
      <w:r>
        <w:rPr>
          <w:color w:val="006FC0"/>
        </w:rPr>
        <w:t>–</w:t>
      </w:r>
      <w:r>
        <w:rPr>
          <w:color w:val="006FC0"/>
          <w:spacing w:val="-5"/>
        </w:rPr>
        <w:t> </w:t>
      </w:r>
      <w:r>
        <w:rPr>
          <w:color w:val="006FC0"/>
        </w:rPr>
        <w:t>Tánger</w:t>
      </w:r>
      <w:r>
        <w:rPr>
          <w:color w:val="006FC0"/>
          <w:spacing w:val="-2"/>
        </w:rPr>
        <w:t> </w:t>
      </w:r>
      <w:r>
        <w:rPr>
          <w:color w:val="006FC0"/>
        </w:rPr>
        <w:t>–</w:t>
      </w:r>
      <w:r>
        <w:rPr>
          <w:color w:val="006FC0"/>
          <w:spacing w:val="-5"/>
        </w:rPr>
        <w:t> </w:t>
      </w:r>
      <w:r>
        <w:rPr>
          <w:color w:val="006FC0"/>
        </w:rPr>
        <w:t>Atardecer</w:t>
      </w:r>
      <w:r>
        <w:rPr>
          <w:color w:val="006FC0"/>
          <w:spacing w:val="1"/>
        </w:rPr>
        <w:t> </w:t>
      </w:r>
      <w:r>
        <w:rPr>
          <w:color w:val="006FC0"/>
        </w:rPr>
        <w:t>A</w:t>
      </w:r>
      <w:r>
        <w:rPr>
          <w:color w:val="006FC0"/>
          <w:spacing w:val="-6"/>
        </w:rPr>
        <w:t> </w:t>
      </w:r>
      <w:r>
        <w:rPr>
          <w:color w:val="006FC0"/>
        </w:rPr>
        <w:t>Camello</w:t>
      </w:r>
      <w:r>
        <w:rPr>
          <w:color w:val="006FC0"/>
          <w:spacing w:val="-1"/>
        </w:rPr>
        <w:t> </w:t>
      </w:r>
      <w:r>
        <w:rPr>
          <w:color w:val="006FC0"/>
        </w:rPr>
        <w:t>En</w:t>
      </w:r>
      <w:r>
        <w:rPr>
          <w:color w:val="006FC0"/>
          <w:spacing w:val="-1"/>
        </w:rPr>
        <w:t> </w:t>
      </w:r>
      <w:r>
        <w:rPr>
          <w:color w:val="006FC0"/>
        </w:rPr>
        <w:t>La</w:t>
      </w:r>
      <w:r>
        <w:rPr>
          <w:color w:val="006FC0"/>
          <w:spacing w:val="-4"/>
        </w:rPr>
        <w:t> </w:t>
      </w:r>
      <w:r>
        <w:rPr>
          <w:color w:val="006FC0"/>
          <w:spacing w:val="-2"/>
        </w:rPr>
        <w:t>Playa</w:t>
      </w:r>
    </w:p>
    <w:p>
      <w:pPr>
        <w:pStyle w:val="BodyText"/>
        <w:spacing w:line="244" w:lineRule="auto" w:before="2"/>
        <w:ind w:left="4052" w:right="271"/>
        <w:jc w:val="both"/>
      </w:pPr>
      <w:r>
        <w:rPr/>
        <w:drawing>
          <wp:anchor distT="0" distB="0" distL="0" distR="0" allowOverlap="1" layoutInCell="1" locked="0" behindDoc="0" simplePos="0" relativeHeight="15729664">
            <wp:simplePos x="0" y="0"/>
            <wp:positionH relativeFrom="page">
              <wp:posOffset>1290319</wp:posOffset>
            </wp:positionH>
            <wp:positionV relativeFrom="paragraph">
              <wp:posOffset>56664</wp:posOffset>
            </wp:positionV>
            <wp:extent cx="2264410" cy="1509395"/>
            <wp:effectExtent l="0" t="0" r="0" b="0"/>
            <wp:wrapNone/>
            <wp:docPr id="11" name="Image 11" descr="Essaouira Paseo en camello dromedario al atardecer por la playa 2026 -  Esauira"/>
            <wp:cNvGraphicFramePr>
              <a:graphicFrameLocks/>
            </wp:cNvGraphicFramePr>
            <a:graphic>
              <a:graphicData uri="http://schemas.openxmlformats.org/drawingml/2006/picture">
                <pic:pic>
                  <pic:nvPicPr>
                    <pic:cNvPr id="11" name="Image 11" descr="Essaouira Paseo en camello dromedario al atardecer por la playa 2026 -  Esauira"/>
                    <pic:cNvPicPr/>
                  </pic:nvPicPr>
                  <pic:blipFill>
                    <a:blip r:embed="rId8" cstate="print"/>
                    <a:stretch>
                      <a:fillRect/>
                    </a:stretch>
                  </pic:blipFill>
                  <pic:spPr>
                    <a:xfrm>
                      <a:off x="0" y="0"/>
                      <a:ext cx="2264410" cy="1509395"/>
                    </a:xfrm>
                    <a:prstGeom prst="rect">
                      <a:avLst/>
                    </a:prstGeom>
                  </pic:spPr>
                </pic:pic>
              </a:graphicData>
            </a:graphic>
          </wp:anchor>
        </w:drawing>
      </w:r>
      <w:r>
        <w:rPr>
          <w:color w:val="252525"/>
        </w:rPr>
        <w:t>Cita en el aeropuerto de Madrid a las 15hrs para abordar vuelos con destino a Tanger, Llegada a Aeropuerto Internacional de Tánger Ibn Battuta. Después</w:t>
      </w:r>
      <w:r>
        <w:rPr>
          <w:color w:val="252525"/>
          <w:spacing w:val="-5"/>
        </w:rPr>
        <w:t> </w:t>
      </w:r>
      <w:r>
        <w:rPr>
          <w:color w:val="252525"/>
        </w:rPr>
        <w:t>de</w:t>
      </w:r>
      <w:r>
        <w:rPr>
          <w:color w:val="252525"/>
          <w:spacing w:val="-9"/>
        </w:rPr>
        <w:t> </w:t>
      </w:r>
      <w:r>
        <w:rPr>
          <w:color w:val="252525"/>
        </w:rPr>
        <w:t>los</w:t>
      </w:r>
      <w:r>
        <w:rPr>
          <w:color w:val="252525"/>
          <w:spacing w:val="-8"/>
        </w:rPr>
        <w:t> </w:t>
      </w:r>
      <w:r>
        <w:rPr>
          <w:color w:val="252525"/>
        </w:rPr>
        <w:t>trámites</w:t>
      </w:r>
      <w:r>
        <w:rPr>
          <w:color w:val="252525"/>
          <w:spacing w:val="-4"/>
        </w:rPr>
        <w:t> </w:t>
      </w:r>
      <w:r>
        <w:rPr>
          <w:color w:val="252525"/>
        </w:rPr>
        <w:t>de</w:t>
      </w:r>
      <w:r>
        <w:rPr>
          <w:color w:val="252525"/>
          <w:spacing w:val="-12"/>
        </w:rPr>
        <w:t> </w:t>
      </w:r>
      <w:r>
        <w:rPr>
          <w:color w:val="252525"/>
        </w:rPr>
        <w:t>inmigración,</w:t>
      </w:r>
      <w:r>
        <w:rPr>
          <w:color w:val="252525"/>
          <w:spacing w:val="-2"/>
        </w:rPr>
        <w:t> </w:t>
      </w:r>
      <w:r>
        <w:rPr>
          <w:color w:val="252525"/>
        </w:rPr>
        <w:t>Traslado</w:t>
      </w:r>
      <w:r>
        <w:rPr>
          <w:color w:val="252525"/>
          <w:spacing w:val="-9"/>
        </w:rPr>
        <w:t> </w:t>
      </w:r>
      <w:r>
        <w:rPr>
          <w:color w:val="252525"/>
        </w:rPr>
        <w:t>en autocar privado hacia la playa de Tánger para disfrutar de una experiencia única: atardecer a camello en la playa, contemplando la puesta de sol sobre el Estrecho de Gibraltar desde el lomo de un camello beduino. Esta experiencia marca el inicio memorable de nuestro viaje por Marruecos. Al finalizar traslado al Hotel. Cena de bienvenida en el restaurante del hotel. Alojamiento</w:t>
      </w:r>
    </w:p>
    <w:p>
      <w:pPr>
        <w:pStyle w:val="Heading2"/>
        <w:tabs>
          <w:tab w:pos="1008" w:val="left" w:leader="none"/>
          <w:tab w:pos="3169" w:val="left" w:leader="none"/>
        </w:tabs>
        <w:spacing w:before="198"/>
        <w:ind w:left="288"/>
      </w:pPr>
      <w:r>
        <w:rPr>
          <w:color w:val="006FC0"/>
        </w:rPr>
        <w:t>Día</w:t>
      </w:r>
      <w:r>
        <w:rPr>
          <w:color w:val="006FC0"/>
          <w:spacing w:val="2"/>
        </w:rPr>
        <w:t> </w:t>
      </w:r>
      <w:r>
        <w:rPr>
          <w:color w:val="006FC0"/>
          <w:spacing w:val="-10"/>
        </w:rPr>
        <w:t>2</w:t>
      </w:r>
      <w:r>
        <w:rPr>
          <w:color w:val="006FC0"/>
        </w:rPr>
        <w:tab/>
        <w:t>viernes</w:t>
      </w:r>
      <w:r>
        <w:rPr>
          <w:color w:val="006FC0"/>
          <w:spacing w:val="-10"/>
        </w:rPr>
        <w:t> </w:t>
      </w:r>
      <w:r>
        <w:rPr>
          <w:color w:val="006FC0"/>
        </w:rPr>
        <w:t>1-mayo-</w:t>
      </w:r>
      <w:r>
        <w:rPr>
          <w:color w:val="006FC0"/>
          <w:spacing w:val="-4"/>
        </w:rPr>
        <w:t>2026</w:t>
      </w:r>
      <w:r>
        <w:rPr>
          <w:color w:val="006FC0"/>
        </w:rPr>
        <w:tab/>
        <w:t>Tánger</w:t>
      </w:r>
      <w:r>
        <w:rPr>
          <w:color w:val="006FC0"/>
          <w:spacing w:val="-3"/>
        </w:rPr>
        <w:t> </w:t>
      </w:r>
      <w:r>
        <w:rPr>
          <w:color w:val="006FC0"/>
        </w:rPr>
        <w:t>La</w:t>
      </w:r>
      <w:r>
        <w:rPr>
          <w:color w:val="006FC0"/>
          <w:spacing w:val="-4"/>
        </w:rPr>
        <w:t> </w:t>
      </w:r>
      <w:r>
        <w:rPr>
          <w:color w:val="006FC0"/>
          <w:spacing w:val="-2"/>
        </w:rPr>
        <w:t>Mítica</w:t>
      </w:r>
    </w:p>
    <w:p>
      <w:pPr>
        <w:pStyle w:val="BodyText"/>
        <w:spacing w:line="242" w:lineRule="auto" w:before="2"/>
        <w:ind w:left="288" w:right="4881"/>
        <w:jc w:val="both"/>
      </w:pPr>
      <w:r>
        <w:rPr/>
        <w:drawing>
          <wp:anchor distT="0" distB="0" distL="0" distR="0" allowOverlap="1" layoutInCell="1" locked="0" behindDoc="0" simplePos="0" relativeHeight="15730176">
            <wp:simplePos x="0" y="0"/>
            <wp:positionH relativeFrom="page">
              <wp:posOffset>3490595</wp:posOffset>
            </wp:positionH>
            <wp:positionV relativeFrom="paragraph">
              <wp:posOffset>80258</wp:posOffset>
            </wp:positionV>
            <wp:extent cx="2744470" cy="1829435"/>
            <wp:effectExtent l="0" t="0" r="0" b="0"/>
            <wp:wrapNone/>
            <wp:docPr id="12" name="Image 12" descr="ACTUALIZADO 2026) Viaje de Tánger a Chefchaouen y Tetuán - con opiniones"/>
            <wp:cNvGraphicFramePr>
              <a:graphicFrameLocks/>
            </wp:cNvGraphicFramePr>
            <a:graphic>
              <a:graphicData uri="http://schemas.openxmlformats.org/drawingml/2006/picture">
                <pic:pic>
                  <pic:nvPicPr>
                    <pic:cNvPr id="12" name="Image 12" descr="ACTUALIZADO 2026) Viaje de Tánger a Chefchaouen y Tetuán - con opiniones"/>
                    <pic:cNvPicPr/>
                  </pic:nvPicPr>
                  <pic:blipFill>
                    <a:blip r:embed="rId9" cstate="print"/>
                    <a:stretch>
                      <a:fillRect/>
                    </a:stretch>
                  </pic:blipFill>
                  <pic:spPr>
                    <a:xfrm>
                      <a:off x="0" y="0"/>
                      <a:ext cx="2744470" cy="1829435"/>
                    </a:xfrm>
                    <a:prstGeom prst="rect">
                      <a:avLst/>
                    </a:prstGeom>
                  </pic:spPr>
                </pic:pic>
              </a:graphicData>
            </a:graphic>
          </wp:anchor>
        </w:drawing>
      </w:r>
      <w:r>
        <w:rPr>
          <w:color w:val="252525"/>
        </w:rPr>
        <w:t>Desayuno.</w:t>
      </w:r>
      <w:r>
        <w:rPr>
          <w:color w:val="252525"/>
          <w:spacing w:val="-12"/>
        </w:rPr>
        <w:t> </w:t>
      </w:r>
      <w:r>
        <w:rPr>
          <w:color w:val="252525"/>
        </w:rPr>
        <w:t>Encuentro</w:t>
      </w:r>
      <w:r>
        <w:rPr>
          <w:color w:val="252525"/>
          <w:spacing w:val="-12"/>
        </w:rPr>
        <w:t> </w:t>
      </w:r>
      <w:r>
        <w:rPr>
          <w:color w:val="252525"/>
        </w:rPr>
        <w:t>en</w:t>
      </w:r>
      <w:r>
        <w:rPr>
          <w:color w:val="252525"/>
          <w:spacing w:val="-12"/>
        </w:rPr>
        <w:t> </w:t>
      </w:r>
      <w:r>
        <w:rPr>
          <w:color w:val="252525"/>
        </w:rPr>
        <w:t>el</w:t>
      </w:r>
      <w:r>
        <w:rPr>
          <w:color w:val="252525"/>
          <w:spacing w:val="-12"/>
        </w:rPr>
        <w:t> </w:t>
      </w:r>
      <w:r>
        <w:rPr>
          <w:color w:val="252525"/>
        </w:rPr>
        <w:t>lobby</w:t>
      </w:r>
      <w:r>
        <w:rPr>
          <w:color w:val="252525"/>
          <w:spacing w:val="-12"/>
        </w:rPr>
        <w:t> </w:t>
      </w:r>
      <w:r>
        <w:rPr>
          <w:color w:val="252525"/>
        </w:rPr>
        <w:t>del</w:t>
      </w:r>
      <w:r>
        <w:rPr>
          <w:color w:val="252525"/>
          <w:spacing w:val="-12"/>
        </w:rPr>
        <w:t> </w:t>
      </w:r>
      <w:r>
        <w:rPr>
          <w:color w:val="252525"/>
        </w:rPr>
        <w:t>hotel con nuestro guía local especializado en historia y cultura</w:t>
      </w:r>
    </w:p>
    <w:p>
      <w:pPr>
        <w:pStyle w:val="BodyText"/>
        <w:spacing w:line="244" w:lineRule="auto" w:before="7"/>
        <w:ind w:left="288" w:right="4877"/>
        <w:jc w:val="both"/>
      </w:pPr>
      <w:r>
        <w:rPr>
          <w:color w:val="252525"/>
        </w:rPr>
        <w:t>tangerina. Inicio de la visita panorámica de Tánger. Viaje hacia el Cabo Espartel, el punto donde convergen el Océano Atlántico y el Mar Mediterráneo. Visita al faro histórico que marca el cabo a los navegantes desde hace más de un siglo. Tiempo para fotografías y contemplación del paisaje marino. El guía explicará la importancia estratégica y geográfica de este lugar emblemático. Continuamos a las Cuevas de Hércules, formaciones </w:t>
      </w:r>
      <w:r>
        <w:rPr>
          <w:color w:val="252525"/>
          <w:spacing w:val="-2"/>
        </w:rPr>
        <w:t>geológicas</w:t>
      </w:r>
      <w:r>
        <w:rPr>
          <w:color w:val="252525"/>
          <w:spacing w:val="-3"/>
        </w:rPr>
        <w:t> </w:t>
      </w:r>
      <w:r>
        <w:rPr>
          <w:color w:val="252525"/>
          <w:spacing w:val="-2"/>
        </w:rPr>
        <w:t>únicas</w:t>
      </w:r>
      <w:r>
        <w:rPr>
          <w:color w:val="252525"/>
          <w:spacing w:val="-3"/>
        </w:rPr>
        <w:t> </w:t>
      </w:r>
      <w:r>
        <w:rPr>
          <w:color w:val="252525"/>
          <w:spacing w:val="-2"/>
        </w:rPr>
        <w:t>ubicadas</w:t>
      </w:r>
      <w:r>
        <w:rPr>
          <w:color w:val="252525"/>
          <w:spacing w:val="4"/>
        </w:rPr>
        <w:t> </w:t>
      </w:r>
      <w:r>
        <w:rPr>
          <w:color w:val="252525"/>
          <w:spacing w:val="-2"/>
        </w:rPr>
        <w:t>en</w:t>
      </w:r>
      <w:r>
        <w:rPr>
          <w:color w:val="252525"/>
          <w:spacing w:val="-3"/>
        </w:rPr>
        <w:t> </w:t>
      </w:r>
      <w:r>
        <w:rPr>
          <w:color w:val="252525"/>
          <w:spacing w:val="-2"/>
        </w:rPr>
        <w:t>las</w:t>
      </w:r>
      <w:r>
        <w:rPr>
          <w:color w:val="252525"/>
          <w:spacing w:val="-1"/>
        </w:rPr>
        <w:t> </w:t>
      </w:r>
      <w:r>
        <w:rPr>
          <w:color w:val="252525"/>
          <w:spacing w:val="-2"/>
        </w:rPr>
        <w:t>afueras</w:t>
      </w:r>
    </w:p>
    <w:p>
      <w:pPr>
        <w:pStyle w:val="BodyText"/>
        <w:spacing w:line="242" w:lineRule="auto"/>
        <w:ind w:left="288" w:right="273"/>
        <w:jc w:val="both"/>
      </w:pPr>
      <w:r>
        <w:rPr>
          <w:color w:val="252525"/>
        </w:rPr>
        <w:t>de Tánger. Admiración de la famosa apertura en forma de mapa de África, que permite vistas espectaculares del Océano Atlántico. Leyendas mitológicas</w:t>
      </w:r>
      <w:r>
        <w:rPr>
          <w:color w:val="252525"/>
          <w:spacing w:val="-4"/>
        </w:rPr>
        <w:t> </w:t>
      </w:r>
      <w:r>
        <w:rPr>
          <w:color w:val="252525"/>
        </w:rPr>
        <w:t>y explicaciones geológicas. La entrada a la cueva No está incluida en el programa. 12:30 h. Ascenso a la Kasbah de Tánger, uno de los puntos más altos de la ciudad.</w:t>
      </w:r>
    </w:p>
    <w:p>
      <w:pPr>
        <w:pStyle w:val="BodyText"/>
        <w:spacing w:after="0" w:line="242" w:lineRule="auto"/>
        <w:jc w:val="both"/>
        <w:sectPr>
          <w:headerReference w:type="default" r:id="rId5"/>
          <w:footerReference w:type="default" r:id="rId6"/>
          <w:type w:val="continuous"/>
          <w:pgSz w:w="11910" w:h="16840"/>
          <w:pgMar w:header="10" w:footer="998" w:top="2440" w:bottom="1180" w:left="1700" w:right="1700"/>
          <w:pgNumType w:start="1"/>
        </w:sectPr>
      </w:pPr>
    </w:p>
    <w:p>
      <w:pPr>
        <w:pStyle w:val="BodyText"/>
        <w:spacing w:line="244" w:lineRule="auto" w:before="135"/>
        <w:ind w:left="288" w:right="275"/>
        <w:jc w:val="both"/>
      </w:pPr>
      <w:r>
        <w:rPr>
          <w:color w:val="252525"/>
        </w:rPr>
        <w:t>Exploración</w:t>
      </w:r>
      <w:r>
        <w:rPr>
          <w:color w:val="252525"/>
          <w:spacing w:val="-9"/>
        </w:rPr>
        <w:t> </w:t>
      </w:r>
      <w:r>
        <w:rPr>
          <w:color w:val="252525"/>
        </w:rPr>
        <w:t>de</w:t>
      </w:r>
      <w:r>
        <w:rPr>
          <w:color w:val="252525"/>
          <w:spacing w:val="-7"/>
        </w:rPr>
        <w:t> </w:t>
      </w:r>
      <w:r>
        <w:rPr>
          <w:color w:val="252525"/>
        </w:rPr>
        <w:t>esta</w:t>
      </w:r>
      <w:r>
        <w:rPr>
          <w:color w:val="252525"/>
          <w:spacing w:val="-12"/>
        </w:rPr>
        <w:t> </w:t>
      </w:r>
      <w:r>
        <w:rPr>
          <w:color w:val="252525"/>
        </w:rPr>
        <w:t>fortaleza</w:t>
      </w:r>
      <w:r>
        <w:rPr>
          <w:color w:val="252525"/>
          <w:spacing w:val="-2"/>
        </w:rPr>
        <w:t> </w:t>
      </w:r>
      <w:r>
        <w:rPr>
          <w:color w:val="252525"/>
        </w:rPr>
        <w:t>histórica</w:t>
      </w:r>
      <w:r>
        <w:rPr>
          <w:color w:val="252525"/>
          <w:spacing w:val="-8"/>
        </w:rPr>
        <w:t> </w:t>
      </w:r>
      <w:r>
        <w:rPr>
          <w:color w:val="252525"/>
        </w:rPr>
        <w:t>con</w:t>
      </w:r>
      <w:r>
        <w:rPr>
          <w:color w:val="252525"/>
          <w:spacing w:val="-8"/>
        </w:rPr>
        <w:t> </w:t>
      </w:r>
      <w:r>
        <w:rPr>
          <w:color w:val="252525"/>
        </w:rPr>
        <w:t>sus</w:t>
      </w:r>
      <w:r>
        <w:rPr>
          <w:color w:val="252525"/>
          <w:spacing w:val="-7"/>
        </w:rPr>
        <w:t> </w:t>
      </w:r>
      <w:r>
        <w:rPr>
          <w:color w:val="252525"/>
        </w:rPr>
        <w:t>característicos</w:t>
      </w:r>
      <w:r>
        <w:rPr>
          <w:color w:val="252525"/>
          <w:spacing w:val="-7"/>
        </w:rPr>
        <w:t> </w:t>
      </w:r>
      <w:r>
        <w:rPr>
          <w:color w:val="252525"/>
        </w:rPr>
        <w:t>callejones</w:t>
      </w:r>
      <w:r>
        <w:rPr>
          <w:color w:val="252525"/>
          <w:spacing w:val="-2"/>
        </w:rPr>
        <w:t> </w:t>
      </w:r>
      <w:r>
        <w:rPr>
          <w:color w:val="252525"/>
        </w:rPr>
        <w:t>sinuosos.</w:t>
      </w:r>
      <w:r>
        <w:rPr>
          <w:color w:val="252525"/>
          <w:spacing w:val="-5"/>
        </w:rPr>
        <w:t> </w:t>
      </w:r>
      <w:r>
        <w:rPr>
          <w:color w:val="252525"/>
        </w:rPr>
        <w:t>Disfrute</w:t>
      </w:r>
      <w:r>
        <w:rPr>
          <w:color w:val="252525"/>
          <w:spacing w:val="-8"/>
        </w:rPr>
        <w:t> </w:t>
      </w:r>
      <w:r>
        <w:rPr>
          <w:color w:val="252525"/>
        </w:rPr>
        <w:t>de</w:t>
      </w:r>
      <w:r>
        <w:rPr>
          <w:color w:val="252525"/>
          <w:spacing w:val="-12"/>
        </w:rPr>
        <w:t> </w:t>
      </w:r>
      <w:r>
        <w:rPr>
          <w:color w:val="252525"/>
        </w:rPr>
        <w:t>vistas panorámicas sobre el Estrecho de Gibraltar y la costa española. Visita opcional al Museo de la Kasbah</w:t>
      </w:r>
      <w:r>
        <w:rPr>
          <w:color w:val="252525"/>
          <w:spacing w:val="-12"/>
        </w:rPr>
        <w:t> </w:t>
      </w:r>
      <w:r>
        <w:rPr>
          <w:color w:val="252525"/>
        </w:rPr>
        <w:t>(entrada</w:t>
      </w:r>
      <w:r>
        <w:rPr>
          <w:color w:val="252525"/>
          <w:spacing w:val="-12"/>
        </w:rPr>
        <w:t> </w:t>
      </w:r>
      <w:r>
        <w:rPr>
          <w:color w:val="252525"/>
        </w:rPr>
        <w:t>no</w:t>
      </w:r>
      <w:r>
        <w:rPr>
          <w:color w:val="252525"/>
          <w:spacing w:val="-12"/>
        </w:rPr>
        <w:t> </w:t>
      </w:r>
      <w:r>
        <w:rPr>
          <w:color w:val="252525"/>
        </w:rPr>
        <w:t>incluida)</w:t>
      </w:r>
      <w:r>
        <w:rPr>
          <w:color w:val="252525"/>
          <w:spacing w:val="-12"/>
        </w:rPr>
        <w:t> </w:t>
      </w:r>
      <w:r>
        <w:rPr>
          <w:color w:val="252525"/>
        </w:rPr>
        <w:t>que</w:t>
      </w:r>
      <w:r>
        <w:rPr>
          <w:color w:val="252525"/>
          <w:spacing w:val="-12"/>
        </w:rPr>
        <w:t> </w:t>
      </w:r>
      <w:r>
        <w:rPr>
          <w:color w:val="252525"/>
        </w:rPr>
        <w:t>alberga</w:t>
      </w:r>
      <w:r>
        <w:rPr>
          <w:color w:val="252525"/>
          <w:spacing w:val="-12"/>
        </w:rPr>
        <w:t> </w:t>
      </w:r>
      <w:r>
        <w:rPr>
          <w:color w:val="252525"/>
        </w:rPr>
        <w:t>piezas</w:t>
      </w:r>
      <w:r>
        <w:rPr>
          <w:color w:val="252525"/>
          <w:spacing w:val="-12"/>
        </w:rPr>
        <w:t> </w:t>
      </w:r>
      <w:r>
        <w:rPr>
          <w:color w:val="252525"/>
        </w:rPr>
        <w:t>clave</w:t>
      </w:r>
      <w:r>
        <w:rPr>
          <w:color w:val="252525"/>
          <w:spacing w:val="-12"/>
        </w:rPr>
        <w:t> </w:t>
      </w:r>
      <w:r>
        <w:rPr>
          <w:color w:val="252525"/>
        </w:rPr>
        <w:t>sobre</w:t>
      </w:r>
      <w:r>
        <w:rPr>
          <w:color w:val="252525"/>
          <w:spacing w:val="-12"/>
        </w:rPr>
        <w:t> </w:t>
      </w:r>
      <w:r>
        <w:rPr>
          <w:color w:val="252525"/>
        </w:rPr>
        <w:t>la</w:t>
      </w:r>
      <w:r>
        <w:rPr>
          <w:color w:val="252525"/>
          <w:spacing w:val="-12"/>
        </w:rPr>
        <w:t> </w:t>
      </w:r>
      <w:r>
        <w:rPr>
          <w:color w:val="252525"/>
        </w:rPr>
        <w:t>historia</w:t>
      </w:r>
      <w:r>
        <w:rPr>
          <w:color w:val="252525"/>
          <w:spacing w:val="-12"/>
        </w:rPr>
        <w:t> </w:t>
      </w:r>
      <w:r>
        <w:rPr>
          <w:color w:val="252525"/>
        </w:rPr>
        <w:t>local</w:t>
      </w:r>
      <w:r>
        <w:rPr>
          <w:color w:val="252525"/>
          <w:spacing w:val="-12"/>
        </w:rPr>
        <w:t> </w:t>
      </w:r>
      <w:r>
        <w:rPr>
          <w:color w:val="252525"/>
        </w:rPr>
        <w:t>y</w:t>
      </w:r>
      <w:r>
        <w:rPr>
          <w:color w:val="252525"/>
          <w:spacing w:val="-12"/>
        </w:rPr>
        <w:t> </w:t>
      </w:r>
      <w:r>
        <w:rPr>
          <w:color w:val="252525"/>
        </w:rPr>
        <w:t>el</w:t>
      </w:r>
      <w:r>
        <w:rPr>
          <w:color w:val="252525"/>
          <w:spacing w:val="-12"/>
        </w:rPr>
        <w:t> </w:t>
      </w:r>
      <w:r>
        <w:rPr>
          <w:color w:val="252525"/>
        </w:rPr>
        <w:t>patrimonio</w:t>
      </w:r>
      <w:r>
        <w:rPr>
          <w:color w:val="252525"/>
          <w:spacing w:val="-12"/>
        </w:rPr>
        <w:t> </w:t>
      </w:r>
      <w:r>
        <w:rPr>
          <w:color w:val="252525"/>
        </w:rPr>
        <w:t>marroquí. Descenso por el laberinto de callejuelas de la medina de Tánger, llenas de tiendas de artesanía, cafeterías y pequeños comercios tradicionales. Visita a lugares emblemáticos: Plaza del 9 de Abril (centro histórico de la ciudad con arquitectura colonial), Jardines de la Mendoubia (espacio verde con árboles centenarios y vistas al Estrecho), Petit Socco (plaza histórica llena de atmósfera y tradición), Zoco Grande (mercado tradicional donde encontrar productos únicos de Marruecos: cerámica, textiles, especias, artesanía local). Almuerzo en restaurante tradicional marroquí con música en vivo y especialidades locales (incluido en el programa). Tiempo libre. Regreso al hotel. Cena en el restaurante del hotel. Alojamiento</w:t>
      </w:r>
    </w:p>
    <w:p>
      <w:pPr>
        <w:pStyle w:val="BodyText"/>
        <w:spacing w:before="200"/>
        <w:ind w:left="0"/>
      </w:pPr>
    </w:p>
    <w:p>
      <w:pPr>
        <w:pStyle w:val="Heading2"/>
        <w:tabs>
          <w:tab w:pos="5325" w:val="left" w:leader="none"/>
          <w:tab w:pos="7134" w:val="left" w:leader="none"/>
        </w:tabs>
        <w:spacing w:before="1"/>
        <w:ind w:left="4604" w:right="270" w:hanging="365"/>
      </w:pPr>
      <w:r>
        <w:rPr/>
        <w:drawing>
          <wp:anchor distT="0" distB="0" distL="0" distR="0" allowOverlap="1" layoutInCell="1" locked="0" behindDoc="0" simplePos="0" relativeHeight="15730688">
            <wp:simplePos x="0" y="0"/>
            <wp:positionH relativeFrom="page">
              <wp:posOffset>1261744</wp:posOffset>
            </wp:positionH>
            <wp:positionV relativeFrom="paragraph">
              <wp:posOffset>1405</wp:posOffset>
            </wp:positionV>
            <wp:extent cx="2382901" cy="1585595"/>
            <wp:effectExtent l="0" t="0" r="0" b="0"/>
            <wp:wrapNone/>
            <wp:docPr id="13" name="Image 13" descr="Actividades en Tetuán, Marruecos: itinerario de 1 día"/>
            <wp:cNvGraphicFramePr>
              <a:graphicFrameLocks/>
            </wp:cNvGraphicFramePr>
            <a:graphic>
              <a:graphicData uri="http://schemas.openxmlformats.org/drawingml/2006/picture">
                <pic:pic>
                  <pic:nvPicPr>
                    <pic:cNvPr id="13" name="Image 13" descr="Actividades en Tetuán, Marruecos: itinerario de 1 día"/>
                    <pic:cNvPicPr/>
                  </pic:nvPicPr>
                  <pic:blipFill>
                    <a:blip r:embed="rId10" cstate="print"/>
                    <a:stretch>
                      <a:fillRect/>
                    </a:stretch>
                  </pic:blipFill>
                  <pic:spPr>
                    <a:xfrm>
                      <a:off x="0" y="0"/>
                      <a:ext cx="2382901" cy="1585595"/>
                    </a:xfrm>
                    <a:prstGeom prst="rect">
                      <a:avLst/>
                    </a:prstGeom>
                  </pic:spPr>
                </pic:pic>
              </a:graphicData>
            </a:graphic>
          </wp:anchor>
        </w:drawing>
      </w:r>
      <w:r>
        <w:rPr>
          <w:color w:val="006FC0"/>
        </w:rPr>
        <w:t>Día 3</w:t>
        <w:tab/>
      </w:r>
      <w:r>
        <w:rPr>
          <w:color w:val="006FC0"/>
          <w:spacing w:val="-2"/>
        </w:rPr>
        <w:t>sábado</w:t>
      </w:r>
      <w:r>
        <w:rPr>
          <w:color w:val="006FC0"/>
        </w:rPr>
        <w:tab/>
      </w:r>
      <w:r>
        <w:rPr>
          <w:color w:val="006FC0"/>
          <w:spacing w:val="-2"/>
        </w:rPr>
        <w:t>2-mayo-</w:t>
      </w:r>
      <w:r>
        <w:rPr>
          <w:color w:val="006FC0"/>
          <w:spacing w:val="-2"/>
        </w:rPr>
        <w:t>2026 </w:t>
      </w:r>
      <w:r>
        <w:rPr>
          <w:color w:val="006FC0"/>
        </w:rPr>
        <w:t>Chefchaouen “La Ciudad Azul” Y Tetuán</w:t>
      </w:r>
    </w:p>
    <w:p>
      <w:pPr>
        <w:pStyle w:val="BodyText"/>
        <w:spacing w:line="244" w:lineRule="auto" w:before="2"/>
        <w:ind w:left="4187" w:right="271"/>
        <w:jc w:val="both"/>
      </w:pPr>
      <w:r>
        <w:rPr>
          <w:color w:val="252525"/>
        </w:rPr>
        <w:t>Desayuno temprano en el hotel. Salida hacia Chefchaouen en autocar privado. Recorrido de aproximadamente 120 km a través de paisajes montañosos. El guía ofrecerá información sobre</w:t>
      </w:r>
      <w:r>
        <w:rPr>
          <w:color w:val="252525"/>
          <w:spacing w:val="-4"/>
        </w:rPr>
        <w:t> </w:t>
      </w:r>
      <w:r>
        <w:rPr>
          <w:color w:val="252525"/>
        </w:rPr>
        <w:t>la región, su geografía y cultura durante el trayecto. Llegada a Chefchaouen, pueblo declarado Reserva Natural de la Biosfera en el único parque natural intercontinental. Este pueblo colgado en la montaña es famoso por sus casas pintadas de blanco</w:t>
      </w:r>
      <w:r>
        <w:rPr>
          <w:color w:val="252525"/>
          <w:spacing w:val="36"/>
        </w:rPr>
        <w:t> </w:t>
      </w:r>
      <w:r>
        <w:rPr>
          <w:color w:val="252525"/>
        </w:rPr>
        <w:t>y</w:t>
      </w:r>
      <w:r>
        <w:rPr>
          <w:color w:val="252525"/>
          <w:spacing w:val="32"/>
        </w:rPr>
        <w:t> </w:t>
      </w:r>
      <w:r>
        <w:rPr>
          <w:color w:val="252525"/>
        </w:rPr>
        <w:t>azul,</w:t>
      </w:r>
      <w:r>
        <w:rPr>
          <w:color w:val="252525"/>
          <w:spacing w:val="33"/>
        </w:rPr>
        <w:t> </w:t>
      </w:r>
      <w:r>
        <w:rPr>
          <w:color w:val="252525"/>
        </w:rPr>
        <w:t>que</w:t>
      </w:r>
      <w:r>
        <w:rPr>
          <w:color w:val="252525"/>
          <w:spacing w:val="32"/>
        </w:rPr>
        <w:t> </w:t>
      </w:r>
      <w:r>
        <w:rPr>
          <w:color w:val="252525"/>
        </w:rPr>
        <w:t>crean</w:t>
      </w:r>
      <w:r>
        <w:rPr>
          <w:color w:val="252525"/>
          <w:spacing w:val="32"/>
        </w:rPr>
        <w:t> </w:t>
      </w:r>
      <w:r>
        <w:rPr>
          <w:color w:val="252525"/>
        </w:rPr>
        <w:t>un</w:t>
      </w:r>
      <w:r>
        <w:rPr>
          <w:color w:val="252525"/>
          <w:spacing w:val="36"/>
        </w:rPr>
        <w:t> </w:t>
      </w:r>
      <w:r>
        <w:rPr>
          <w:color w:val="252525"/>
        </w:rPr>
        <w:t>ambiente</w:t>
      </w:r>
      <w:r>
        <w:rPr>
          <w:color w:val="252525"/>
          <w:spacing w:val="27"/>
        </w:rPr>
        <w:t> </w:t>
      </w:r>
      <w:r>
        <w:rPr>
          <w:color w:val="252525"/>
        </w:rPr>
        <w:t>mágico</w:t>
      </w:r>
      <w:r>
        <w:rPr>
          <w:color w:val="252525"/>
          <w:spacing w:val="31"/>
        </w:rPr>
        <w:t> </w:t>
      </w:r>
      <w:r>
        <w:rPr>
          <w:color w:val="252525"/>
          <w:spacing w:val="-10"/>
        </w:rPr>
        <w:t>y</w:t>
      </w:r>
    </w:p>
    <w:p>
      <w:pPr>
        <w:pStyle w:val="BodyText"/>
        <w:spacing w:line="244" w:lineRule="auto"/>
        <w:ind w:left="288" w:right="266"/>
        <w:jc w:val="both"/>
      </w:pPr>
      <w:r>
        <w:rPr>
          <w:color w:val="252525"/>
        </w:rPr>
        <w:t>sereno. Visita guiada a pie por las calles sinuosas de Chefchaouen con guía local especializado. Puntos de interés: Alcazaba (fortaleza histórica del siglo XV que domina la ciudad), Plaza Uta el- Hammam</w:t>
      </w:r>
      <w:r>
        <w:rPr>
          <w:color w:val="252525"/>
          <w:spacing w:val="-5"/>
        </w:rPr>
        <w:t> </w:t>
      </w:r>
      <w:r>
        <w:rPr>
          <w:color w:val="252525"/>
        </w:rPr>
        <w:t>(centro</w:t>
      </w:r>
      <w:r>
        <w:rPr>
          <w:color w:val="252525"/>
          <w:spacing w:val="-2"/>
        </w:rPr>
        <w:t> </w:t>
      </w:r>
      <w:r>
        <w:rPr>
          <w:color w:val="252525"/>
        </w:rPr>
        <w:t>neurálgico</w:t>
      </w:r>
      <w:r>
        <w:rPr>
          <w:color w:val="252525"/>
          <w:spacing w:val="-7"/>
        </w:rPr>
        <w:t> </w:t>
      </w:r>
      <w:r>
        <w:rPr>
          <w:color w:val="252525"/>
        </w:rPr>
        <w:t>de</w:t>
      </w:r>
      <w:r>
        <w:rPr>
          <w:color w:val="252525"/>
          <w:spacing w:val="-12"/>
        </w:rPr>
        <w:t> </w:t>
      </w:r>
      <w:r>
        <w:rPr>
          <w:color w:val="252525"/>
        </w:rPr>
        <w:t>la</w:t>
      </w:r>
      <w:r>
        <w:rPr>
          <w:color w:val="252525"/>
          <w:spacing w:val="-7"/>
        </w:rPr>
        <w:t> </w:t>
      </w:r>
      <w:r>
        <w:rPr>
          <w:color w:val="252525"/>
        </w:rPr>
        <w:t>ciudad</w:t>
      </w:r>
      <w:r>
        <w:rPr>
          <w:color w:val="252525"/>
          <w:spacing w:val="-7"/>
        </w:rPr>
        <w:t> </w:t>
      </w:r>
      <w:r>
        <w:rPr>
          <w:color w:val="252525"/>
        </w:rPr>
        <w:t>con</w:t>
      </w:r>
      <w:r>
        <w:rPr>
          <w:color w:val="252525"/>
          <w:spacing w:val="-7"/>
        </w:rPr>
        <w:t> </w:t>
      </w:r>
      <w:r>
        <w:rPr>
          <w:color w:val="252525"/>
        </w:rPr>
        <w:t>arquitectura</w:t>
      </w:r>
      <w:r>
        <w:rPr>
          <w:color w:val="252525"/>
          <w:spacing w:val="-7"/>
        </w:rPr>
        <w:t> </w:t>
      </w:r>
      <w:r>
        <w:rPr>
          <w:color w:val="252525"/>
        </w:rPr>
        <w:t>tradicional),</w:t>
      </w:r>
      <w:r>
        <w:rPr>
          <w:color w:val="252525"/>
          <w:spacing w:val="-4"/>
        </w:rPr>
        <w:t> </w:t>
      </w:r>
      <w:r>
        <w:rPr>
          <w:color w:val="252525"/>
        </w:rPr>
        <w:t>Mezquita</w:t>
      </w:r>
      <w:r>
        <w:rPr>
          <w:color w:val="252525"/>
          <w:spacing w:val="-2"/>
        </w:rPr>
        <w:t> </w:t>
      </w:r>
      <w:r>
        <w:rPr>
          <w:color w:val="252525"/>
        </w:rPr>
        <w:t>de</w:t>
      </w:r>
      <w:r>
        <w:rPr>
          <w:color w:val="252525"/>
          <w:spacing w:val="-7"/>
        </w:rPr>
        <w:t> </w:t>
      </w:r>
      <w:r>
        <w:rPr>
          <w:color w:val="252525"/>
        </w:rPr>
        <w:t>Uta</w:t>
      </w:r>
      <w:r>
        <w:rPr>
          <w:color w:val="252525"/>
          <w:spacing w:val="-7"/>
        </w:rPr>
        <w:t> </w:t>
      </w:r>
      <w:r>
        <w:rPr>
          <w:color w:val="252525"/>
        </w:rPr>
        <w:t>el-Hammam (templo con minarete característico), Callejones pintorescos (exploración de las calles azules y blancas que hacen única esta ciudad), Miradores naturales (vistas panorámicas de las montañas circundantes).</w:t>
      </w:r>
      <w:r>
        <w:rPr>
          <w:color w:val="252525"/>
          <w:spacing w:val="40"/>
        </w:rPr>
        <w:t> </w:t>
      </w:r>
      <w:r>
        <w:rPr>
          <w:color w:val="252525"/>
        </w:rPr>
        <w:t>Tiempo libre en Chefchaouen para exploración personal. Almuerzo en restaurante local incluido. Salida hacia Tetuán, ubicada junto al Mediterráneo. Recorrido de aproximadamente 100 km. Durante el trayecto, el guía narrará la fascinante historia de esta ciudad. Tetuán, cuyo nombre en árabe significa 'los ojos' o 'las fuentes', es conocida como 'La Paloma Blanca'. Ciudad fundada</w:t>
      </w:r>
      <w:r>
        <w:rPr>
          <w:color w:val="252525"/>
          <w:spacing w:val="-12"/>
        </w:rPr>
        <w:t> </w:t>
      </w:r>
      <w:r>
        <w:rPr>
          <w:color w:val="252525"/>
        </w:rPr>
        <w:t>en</w:t>
      </w:r>
      <w:r>
        <w:rPr>
          <w:color w:val="252525"/>
          <w:spacing w:val="-12"/>
        </w:rPr>
        <w:t> </w:t>
      </w:r>
      <w:r>
        <w:rPr>
          <w:color w:val="252525"/>
        </w:rPr>
        <w:t>el</w:t>
      </w:r>
      <w:r>
        <w:rPr>
          <w:color w:val="252525"/>
          <w:spacing w:val="-12"/>
        </w:rPr>
        <w:t> </w:t>
      </w:r>
      <w:r>
        <w:rPr>
          <w:color w:val="252525"/>
        </w:rPr>
        <w:t>Siglo</w:t>
      </w:r>
      <w:r>
        <w:rPr>
          <w:color w:val="252525"/>
          <w:spacing w:val="-12"/>
        </w:rPr>
        <w:t> </w:t>
      </w:r>
      <w:r>
        <w:rPr>
          <w:color w:val="252525"/>
        </w:rPr>
        <w:t>III</w:t>
      </w:r>
      <w:r>
        <w:rPr>
          <w:color w:val="252525"/>
          <w:spacing w:val="-12"/>
        </w:rPr>
        <w:t> </w:t>
      </w:r>
      <w:r>
        <w:rPr>
          <w:color w:val="252525"/>
        </w:rPr>
        <w:t>antes</w:t>
      </w:r>
      <w:r>
        <w:rPr>
          <w:color w:val="252525"/>
          <w:spacing w:val="-12"/>
        </w:rPr>
        <w:t> </w:t>
      </w:r>
      <w:r>
        <w:rPr>
          <w:color w:val="252525"/>
        </w:rPr>
        <w:t>de</w:t>
      </w:r>
      <w:r>
        <w:rPr>
          <w:color w:val="252525"/>
          <w:spacing w:val="-12"/>
        </w:rPr>
        <w:t> </w:t>
      </w:r>
      <w:r>
        <w:rPr>
          <w:color w:val="252525"/>
        </w:rPr>
        <w:t>Cristo,</w:t>
      </w:r>
      <w:r>
        <w:rPr>
          <w:color w:val="252525"/>
          <w:spacing w:val="-12"/>
        </w:rPr>
        <w:t> </w:t>
      </w:r>
      <w:r>
        <w:rPr>
          <w:color w:val="252525"/>
        </w:rPr>
        <w:t>fue</w:t>
      </w:r>
      <w:r>
        <w:rPr>
          <w:color w:val="252525"/>
          <w:spacing w:val="-12"/>
        </w:rPr>
        <w:t> </w:t>
      </w:r>
      <w:r>
        <w:rPr>
          <w:color w:val="252525"/>
        </w:rPr>
        <w:t>destruida</w:t>
      </w:r>
      <w:r>
        <w:rPr>
          <w:color w:val="252525"/>
          <w:spacing w:val="-12"/>
        </w:rPr>
        <w:t> </w:t>
      </w:r>
      <w:r>
        <w:rPr>
          <w:color w:val="252525"/>
        </w:rPr>
        <w:t>por</w:t>
      </w:r>
      <w:r>
        <w:rPr>
          <w:color w:val="252525"/>
          <w:spacing w:val="-12"/>
        </w:rPr>
        <w:t> </w:t>
      </w:r>
      <w:r>
        <w:rPr>
          <w:color w:val="252525"/>
        </w:rPr>
        <w:t>los</w:t>
      </w:r>
      <w:r>
        <w:rPr>
          <w:color w:val="252525"/>
          <w:spacing w:val="-12"/>
        </w:rPr>
        <w:t> </w:t>
      </w:r>
      <w:r>
        <w:rPr>
          <w:color w:val="252525"/>
        </w:rPr>
        <w:t>romanos</w:t>
      </w:r>
      <w:r>
        <w:rPr>
          <w:color w:val="252525"/>
          <w:spacing w:val="-12"/>
        </w:rPr>
        <w:t> </w:t>
      </w:r>
      <w:r>
        <w:rPr>
          <w:color w:val="252525"/>
        </w:rPr>
        <w:t>en</w:t>
      </w:r>
      <w:r>
        <w:rPr>
          <w:color w:val="252525"/>
          <w:spacing w:val="-12"/>
        </w:rPr>
        <w:t> </w:t>
      </w:r>
      <w:r>
        <w:rPr>
          <w:color w:val="252525"/>
        </w:rPr>
        <w:t>el</w:t>
      </w:r>
      <w:r>
        <w:rPr>
          <w:color w:val="252525"/>
          <w:spacing w:val="-12"/>
        </w:rPr>
        <w:t> </w:t>
      </w:r>
      <w:r>
        <w:rPr>
          <w:color w:val="252525"/>
        </w:rPr>
        <w:t>Siglo</w:t>
      </w:r>
      <w:r>
        <w:rPr>
          <w:color w:val="252525"/>
          <w:spacing w:val="-12"/>
        </w:rPr>
        <w:t> </w:t>
      </w:r>
      <w:r>
        <w:rPr>
          <w:color w:val="252525"/>
        </w:rPr>
        <w:t>I,</w:t>
      </w:r>
      <w:r>
        <w:rPr>
          <w:color w:val="252525"/>
          <w:spacing w:val="-12"/>
        </w:rPr>
        <w:t> </w:t>
      </w:r>
      <w:r>
        <w:rPr>
          <w:color w:val="252525"/>
        </w:rPr>
        <w:t>quienes</w:t>
      </w:r>
      <w:r>
        <w:rPr>
          <w:color w:val="252525"/>
          <w:spacing w:val="-7"/>
        </w:rPr>
        <w:t> </w:t>
      </w:r>
      <w:r>
        <w:rPr>
          <w:color w:val="252525"/>
        </w:rPr>
        <w:t>la</w:t>
      </w:r>
      <w:r>
        <w:rPr>
          <w:color w:val="252525"/>
          <w:spacing w:val="-12"/>
        </w:rPr>
        <w:t> </w:t>
      </w:r>
      <w:r>
        <w:rPr>
          <w:color w:val="252525"/>
        </w:rPr>
        <w:t>utilizaron como destacamento militar durante 200 años. Repoblada en 1307 por los sultanes meriníes, fue nuevamente</w:t>
      </w:r>
      <w:r>
        <w:rPr>
          <w:color w:val="252525"/>
          <w:spacing w:val="-12"/>
        </w:rPr>
        <w:t> </w:t>
      </w:r>
      <w:r>
        <w:rPr>
          <w:color w:val="252525"/>
        </w:rPr>
        <w:t>destruida</w:t>
      </w:r>
      <w:r>
        <w:rPr>
          <w:color w:val="252525"/>
          <w:spacing w:val="-9"/>
        </w:rPr>
        <w:t> </w:t>
      </w:r>
      <w:r>
        <w:rPr>
          <w:color w:val="252525"/>
        </w:rPr>
        <w:t>en</w:t>
      </w:r>
      <w:r>
        <w:rPr>
          <w:color w:val="252525"/>
          <w:spacing w:val="-7"/>
        </w:rPr>
        <w:t> </w:t>
      </w:r>
      <w:r>
        <w:rPr>
          <w:color w:val="252525"/>
        </w:rPr>
        <w:t>1339</w:t>
      </w:r>
      <w:r>
        <w:rPr>
          <w:color w:val="252525"/>
          <w:spacing w:val="-12"/>
        </w:rPr>
        <w:t> </w:t>
      </w:r>
      <w:r>
        <w:rPr>
          <w:color w:val="252525"/>
        </w:rPr>
        <w:t>por</w:t>
      </w:r>
      <w:r>
        <w:rPr>
          <w:color w:val="252525"/>
          <w:spacing w:val="-5"/>
        </w:rPr>
        <w:t> </w:t>
      </w:r>
      <w:r>
        <w:rPr>
          <w:color w:val="252525"/>
        </w:rPr>
        <w:t>el</w:t>
      </w:r>
      <w:r>
        <w:rPr>
          <w:color w:val="252525"/>
          <w:spacing w:val="-5"/>
        </w:rPr>
        <w:t> </w:t>
      </w:r>
      <w:r>
        <w:rPr>
          <w:color w:val="252525"/>
        </w:rPr>
        <w:t>Rey</w:t>
      </w:r>
      <w:r>
        <w:rPr>
          <w:color w:val="252525"/>
          <w:spacing w:val="-7"/>
        </w:rPr>
        <w:t> </w:t>
      </w:r>
      <w:r>
        <w:rPr>
          <w:color w:val="252525"/>
        </w:rPr>
        <w:t>de</w:t>
      </w:r>
      <w:r>
        <w:rPr>
          <w:color w:val="252525"/>
          <w:spacing w:val="-12"/>
        </w:rPr>
        <w:t> </w:t>
      </w:r>
      <w:r>
        <w:rPr>
          <w:color w:val="252525"/>
        </w:rPr>
        <w:t>Castilla.</w:t>
      </w:r>
      <w:r>
        <w:rPr>
          <w:color w:val="252525"/>
          <w:spacing w:val="-5"/>
        </w:rPr>
        <w:t> </w:t>
      </w:r>
      <w:r>
        <w:rPr>
          <w:color w:val="252525"/>
        </w:rPr>
        <w:t>En</w:t>
      </w:r>
      <w:r>
        <w:rPr>
          <w:color w:val="252525"/>
          <w:spacing w:val="-7"/>
        </w:rPr>
        <w:t> </w:t>
      </w:r>
      <w:r>
        <w:rPr>
          <w:color w:val="252525"/>
        </w:rPr>
        <w:t>el</w:t>
      </w:r>
      <w:r>
        <w:rPr>
          <w:color w:val="252525"/>
          <w:spacing w:val="-5"/>
        </w:rPr>
        <w:t> </w:t>
      </w:r>
      <w:r>
        <w:rPr>
          <w:color w:val="252525"/>
        </w:rPr>
        <w:t>Siglo</w:t>
      </w:r>
      <w:r>
        <w:rPr>
          <w:color w:val="252525"/>
          <w:spacing w:val="-7"/>
        </w:rPr>
        <w:t> </w:t>
      </w:r>
      <w:r>
        <w:rPr>
          <w:color w:val="252525"/>
        </w:rPr>
        <w:t>XVI,</w:t>
      </w:r>
      <w:r>
        <w:rPr>
          <w:color w:val="252525"/>
          <w:spacing w:val="-12"/>
        </w:rPr>
        <w:t> </w:t>
      </w:r>
      <w:r>
        <w:rPr>
          <w:color w:val="252525"/>
        </w:rPr>
        <w:t>judíos</w:t>
      </w:r>
      <w:r>
        <w:rPr>
          <w:color w:val="252525"/>
          <w:spacing w:val="-6"/>
        </w:rPr>
        <w:t> </w:t>
      </w:r>
      <w:r>
        <w:rPr>
          <w:color w:val="252525"/>
        </w:rPr>
        <w:t>procedentes</w:t>
      </w:r>
      <w:r>
        <w:rPr>
          <w:color w:val="252525"/>
          <w:spacing w:val="-7"/>
        </w:rPr>
        <w:t> </w:t>
      </w:r>
      <w:r>
        <w:rPr>
          <w:color w:val="252525"/>
        </w:rPr>
        <w:t>de</w:t>
      </w:r>
      <w:r>
        <w:rPr>
          <w:color w:val="252525"/>
          <w:spacing w:val="-12"/>
        </w:rPr>
        <w:t> </w:t>
      </w:r>
      <w:r>
        <w:rPr>
          <w:color w:val="252525"/>
        </w:rPr>
        <w:t>España la</w:t>
      </w:r>
      <w:r>
        <w:rPr>
          <w:color w:val="252525"/>
          <w:spacing w:val="-2"/>
        </w:rPr>
        <w:t> </w:t>
      </w:r>
      <w:r>
        <w:rPr>
          <w:color w:val="252525"/>
        </w:rPr>
        <w:t>repoblaron. España</w:t>
      </w:r>
      <w:r>
        <w:rPr>
          <w:color w:val="252525"/>
          <w:spacing w:val="-2"/>
        </w:rPr>
        <w:t> </w:t>
      </w:r>
      <w:r>
        <w:rPr>
          <w:color w:val="252525"/>
        </w:rPr>
        <w:t>bloqueó</w:t>
      </w:r>
      <w:r>
        <w:rPr>
          <w:color w:val="252525"/>
          <w:spacing w:val="-2"/>
        </w:rPr>
        <w:t> </w:t>
      </w:r>
      <w:r>
        <w:rPr>
          <w:color w:val="252525"/>
        </w:rPr>
        <w:t>su puerto</w:t>
      </w:r>
      <w:r>
        <w:rPr>
          <w:color w:val="252525"/>
          <w:spacing w:val="-2"/>
        </w:rPr>
        <w:t> </w:t>
      </w:r>
      <w:r>
        <w:rPr>
          <w:color w:val="252525"/>
        </w:rPr>
        <w:t>para evitar la</w:t>
      </w:r>
      <w:r>
        <w:rPr>
          <w:color w:val="252525"/>
          <w:spacing w:val="-2"/>
        </w:rPr>
        <w:t> </w:t>
      </w:r>
      <w:r>
        <w:rPr>
          <w:color w:val="252525"/>
        </w:rPr>
        <w:t>piratería, entrando</w:t>
      </w:r>
      <w:r>
        <w:rPr>
          <w:color w:val="252525"/>
          <w:spacing w:val="-2"/>
        </w:rPr>
        <w:t> </w:t>
      </w:r>
      <w:r>
        <w:rPr>
          <w:color w:val="252525"/>
        </w:rPr>
        <w:t>en declive</w:t>
      </w:r>
      <w:r>
        <w:rPr>
          <w:color w:val="252525"/>
          <w:spacing w:val="-2"/>
        </w:rPr>
        <w:t> </w:t>
      </w:r>
      <w:r>
        <w:rPr>
          <w:color w:val="252525"/>
        </w:rPr>
        <w:t>hasta</w:t>
      </w:r>
      <w:r>
        <w:rPr>
          <w:color w:val="252525"/>
          <w:spacing w:val="-2"/>
        </w:rPr>
        <w:t> </w:t>
      </w:r>
      <w:r>
        <w:rPr>
          <w:color w:val="252525"/>
        </w:rPr>
        <w:t>la</w:t>
      </w:r>
      <w:r>
        <w:rPr>
          <w:color w:val="252525"/>
          <w:spacing w:val="-2"/>
        </w:rPr>
        <w:t> </w:t>
      </w:r>
      <w:r>
        <w:rPr>
          <w:color w:val="252525"/>
        </w:rPr>
        <w:t>época de Mulay Ismail. La reconquista española en 1862 y el protectorado de 1913 dejaron una fuerte influencia hispana, siendo considerada</w:t>
      </w:r>
      <w:r>
        <w:rPr>
          <w:color w:val="252525"/>
          <w:spacing w:val="-1"/>
        </w:rPr>
        <w:t> </w:t>
      </w:r>
      <w:r>
        <w:rPr>
          <w:color w:val="252525"/>
        </w:rPr>
        <w:t>la</w:t>
      </w:r>
      <w:r>
        <w:rPr>
          <w:color w:val="252525"/>
          <w:spacing w:val="-1"/>
        </w:rPr>
        <w:t> </w:t>
      </w:r>
      <w:r>
        <w:rPr>
          <w:color w:val="252525"/>
        </w:rPr>
        <w:t>más</w:t>
      </w:r>
      <w:r>
        <w:rPr>
          <w:color w:val="252525"/>
          <w:spacing w:val="-1"/>
        </w:rPr>
        <w:t> </w:t>
      </w:r>
      <w:r>
        <w:rPr>
          <w:color w:val="252525"/>
        </w:rPr>
        <w:t>hispana de</w:t>
      </w:r>
      <w:r>
        <w:rPr>
          <w:color w:val="252525"/>
          <w:spacing w:val="-1"/>
        </w:rPr>
        <w:t> </w:t>
      </w:r>
      <w:r>
        <w:rPr>
          <w:color w:val="252525"/>
        </w:rPr>
        <w:t>las ciudades marroquíes. Visita</w:t>
      </w:r>
      <w:r>
        <w:rPr>
          <w:color w:val="252525"/>
          <w:spacing w:val="-1"/>
        </w:rPr>
        <w:t> </w:t>
      </w:r>
      <w:r>
        <w:rPr>
          <w:color w:val="252525"/>
        </w:rPr>
        <w:t>guiada a pie</w:t>
      </w:r>
      <w:r>
        <w:rPr>
          <w:color w:val="252525"/>
          <w:spacing w:val="-7"/>
        </w:rPr>
        <w:t> </w:t>
      </w:r>
      <w:r>
        <w:rPr>
          <w:color w:val="252525"/>
        </w:rPr>
        <w:t>por</w:t>
      </w:r>
      <w:r>
        <w:rPr>
          <w:color w:val="252525"/>
          <w:spacing w:val="-9"/>
        </w:rPr>
        <w:t> </w:t>
      </w:r>
      <w:r>
        <w:rPr>
          <w:color w:val="252525"/>
        </w:rPr>
        <w:t>las</w:t>
      </w:r>
      <w:r>
        <w:rPr>
          <w:color w:val="252525"/>
          <w:spacing w:val="-6"/>
        </w:rPr>
        <w:t> </w:t>
      </w:r>
      <w:r>
        <w:rPr>
          <w:color w:val="252525"/>
        </w:rPr>
        <w:t>calles</w:t>
      </w:r>
      <w:r>
        <w:rPr>
          <w:color w:val="252525"/>
          <w:spacing w:val="-1"/>
        </w:rPr>
        <w:t> </w:t>
      </w:r>
      <w:r>
        <w:rPr>
          <w:color w:val="252525"/>
        </w:rPr>
        <w:t>de</w:t>
      </w:r>
      <w:r>
        <w:rPr>
          <w:color w:val="252525"/>
          <w:spacing w:val="-12"/>
        </w:rPr>
        <w:t> </w:t>
      </w:r>
      <w:r>
        <w:rPr>
          <w:color w:val="252525"/>
        </w:rPr>
        <w:t>Tetuán</w:t>
      </w:r>
      <w:r>
        <w:rPr>
          <w:color w:val="252525"/>
          <w:spacing w:val="-7"/>
        </w:rPr>
        <w:t> </w:t>
      </w:r>
      <w:r>
        <w:rPr>
          <w:color w:val="252525"/>
        </w:rPr>
        <w:t>con</w:t>
      </w:r>
      <w:r>
        <w:rPr>
          <w:color w:val="252525"/>
          <w:spacing w:val="-12"/>
        </w:rPr>
        <w:t> </w:t>
      </w:r>
      <w:r>
        <w:rPr>
          <w:color w:val="252525"/>
        </w:rPr>
        <w:t>guía</w:t>
      </w:r>
      <w:r>
        <w:rPr>
          <w:color w:val="252525"/>
          <w:spacing w:val="-7"/>
        </w:rPr>
        <w:t> </w:t>
      </w:r>
      <w:r>
        <w:rPr>
          <w:color w:val="252525"/>
        </w:rPr>
        <w:t>local</w:t>
      </w:r>
      <w:r>
        <w:rPr>
          <w:color w:val="252525"/>
          <w:spacing w:val="-3"/>
        </w:rPr>
        <w:t> </w:t>
      </w:r>
      <w:r>
        <w:rPr>
          <w:color w:val="252525"/>
        </w:rPr>
        <w:t>especializado.</w:t>
      </w:r>
      <w:r>
        <w:rPr>
          <w:color w:val="252525"/>
          <w:spacing w:val="-4"/>
        </w:rPr>
        <w:t> </w:t>
      </w:r>
      <w:r>
        <w:rPr>
          <w:color w:val="252525"/>
        </w:rPr>
        <w:t>Recorrido</w:t>
      </w:r>
      <w:r>
        <w:rPr>
          <w:color w:val="252525"/>
          <w:spacing w:val="-7"/>
        </w:rPr>
        <w:t> </w:t>
      </w:r>
      <w:r>
        <w:rPr>
          <w:color w:val="252525"/>
        </w:rPr>
        <w:t>por</w:t>
      </w:r>
      <w:r>
        <w:rPr>
          <w:color w:val="252525"/>
          <w:spacing w:val="-9"/>
        </w:rPr>
        <w:t> </w:t>
      </w:r>
      <w:r>
        <w:rPr>
          <w:color w:val="252525"/>
        </w:rPr>
        <w:t>la</w:t>
      </w:r>
      <w:r>
        <w:rPr>
          <w:color w:val="252525"/>
          <w:spacing w:val="-12"/>
        </w:rPr>
        <w:t> </w:t>
      </w:r>
      <w:r>
        <w:rPr>
          <w:color w:val="252525"/>
        </w:rPr>
        <w:t>medina</w:t>
      </w:r>
      <w:r>
        <w:rPr>
          <w:color w:val="252525"/>
          <w:spacing w:val="-7"/>
        </w:rPr>
        <w:t> </w:t>
      </w:r>
      <w:r>
        <w:rPr>
          <w:color w:val="252525"/>
        </w:rPr>
        <w:t>histórica</w:t>
      </w:r>
      <w:r>
        <w:rPr>
          <w:color w:val="252525"/>
          <w:spacing w:val="-12"/>
        </w:rPr>
        <w:t> </w:t>
      </w:r>
      <w:r>
        <w:rPr>
          <w:color w:val="252525"/>
        </w:rPr>
        <w:t>(laberinto de callejuelas con arquitectura tradicional y colonial), Mezquita de Tetuán (templo religioso con arquitectura característica), Mercados tradicionales (exploración de zocos con productos locales), Arquitectura colonial española (influencia arquitectónica única en Marruecos), Plaza de la Constitución (centro de la ciudad con ambiente tradicional). Salida de Tetuán hacia Tánger en autocar privado. Llegada a Tánger. Tiempo libre en el hotel para descanso. Cena con espectáculo en el restaurante del hotel. Una ocasión para disfrutar en vivo de la música marroquí.</w:t>
      </w:r>
    </w:p>
    <w:p>
      <w:pPr>
        <w:pStyle w:val="BodyText"/>
        <w:spacing w:before="182"/>
        <w:ind w:left="0"/>
      </w:pPr>
    </w:p>
    <w:p>
      <w:pPr>
        <w:pStyle w:val="Heading2"/>
        <w:ind w:left="288"/>
        <w:jc w:val="both"/>
      </w:pPr>
      <w:r>
        <w:rPr>
          <w:color w:val="006FC0"/>
        </w:rPr>
        <w:t>Día 4</w:t>
      </w:r>
      <w:r>
        <w:rPr>
          <w:color w:val="006FC0"/>
          <w:spacing w:val="64"/>
          <w:w w:val="150"/>
        </w:rPr>
        <w:t>  </w:t>
      </w:r>
      <w:r>
        <w:rPr>
          <w:color w:val="006FC0"/>
        </w:rPr>
        <w:t>Domingo</w:t>
      </w:r>
      <w:r>
        <w:rPr>
          <w:color w:val="006FC0"/>
          <w:spacing w:val="1"/>
        </w:rPr>
        <w:t> </w:t>
      </w:r>
      <w:r>
        <w:rPr>
          <w:color w:val="006FC0"/>
        </w:rPr>
        <w:t>3-mayo-2026</w:t>
      </w:r>
      <w:r>
        <w:rPr>
          <w:color w:val="006FC0"/>
          <w:spacing w:val="65"/>
        </w:rPr>
        <w:t>  </w:t>
      </w:r>
      <w:r>
        <w:rPr>
          <w:color w:val="006FC0"/>
        </w:rPr>
        <w:t>Tánger –</w:t>
      </w:r>
      <w:r>
        <w:rPr>
          <w:color w:val="006FC0"/>
          <w:spacing w:val="-4"/>
        </w:rPr>
        <w:t> </w:t>
      </w:r>
      <w:r>
        <w:rPr>
          <w:color w:val="006FC0"/>
          <w:spacing w:val="-2"/>
        </w:rPr>
        <w:t>Madrid</w:t>
      </w:r>
    </w:p>
    <w:p>
      <w:pPr>
        <w:pStyle w:val="BodyText"/>
        <w:spacing w:line="242" w:lineRule="auto" w:before="3"/>
        <w:ind w:left="288" w:right="266"/>
        <w:jc w:val="both"/>
      </w:pPr>
      <w:r>
        <w:rPr>
          <w:color w:val="252525"/>
        </w:rPr>
        <w:t>Desayuno en el hotel. Tiempo</w:t>
      </w:r>
      <w:r>
        <w:rPr>
          <w:color w:val="252525"/>
          <w:spacing w:val="-3"/>
        </w:rPr>
        <w:t> </w:t>
      </w:r>
      <w:r>
        <w:rPr>
          <w:color w:val="252525"/>
        </w:rPr>
        <w:t>libre</w:t>
      </w:r>
      <w:r>
        <w:rPr>
          <w:color w:val="252525"/>
          <w:spacing w:val="-3"/>
        </w:rPr>
        <w:t> </w:t>
      </w:r>
      <w:r>
        <w:rPr>
          <w:color w:val="252525"/>
        </w:rPr>
        <w:t>para</w:t>
      </w:r>
      <w:r>
        <w:rPr>
          <w:color w:val="252525"/>
          <w:spacing w:val="-3"/>
        </w:rPr>
        <w:t> </w:t>
      </w:r>
      <w:r>
        <w:rPr>
          <w:color w:val="252525"/>
        </w:rPr>
        <w:t>paseo final por</w:t>
      </w:r>
      <w:r>
        <w:rPr>
          <w:color w:val="252525"/>
          <w:spacing w:val="-1"/>
        </w:rPr>
        <w:t> </w:t>
      </w:r>
      <w:r>
        <w:rPr>
          <w:color w:val="252525"/>
        </w:rPr>
        <w:t>Tánger o compras de</w:t>
      </w:r>
      <w:r>
        <w:rPr>
          <w:color w:val="252525"/>
          <w:spacing w:val="-3"/>
        </w:rPr>
        <w:t> </w:t>
      </w:r>
      <w:r>
        <w:rPr>
          <w:color w:val="252525"/>
        </w:rPr>
        <w:t>último</w:t>
      </w:r>
      <w:r>
        <w:rPr>
          <w:color w:val="252525"/>
          <w:spacing w:val="-3"/>
        </w:rPr>
        <w:t> </w:t>
      </w:r>
      <w:r>
        <w:rPr>
          <w:color w:val="252525"/>
        </w:rPr>
        <w:t>momento. A</w:t>
      </w:r>
      <w:r>
        <w:rPr>
          <w:color w:val="252525"/>
          <w:spacing w:val="-4"/>
        </w:rPr>
        <w:t> </w:t>
      </w:r>
      <w:r>
        <w:rPr>
          <w:color w:val="252525"/>
        </w:rPr>
        <w:t>la hora convenida Traslado al Aeropuerto Internacional de Tánger Ibn Battuta. Para abordar vuelo IB6201 Tánger - Madrid</w:t>
      </w:r>
    </w:p>
    <w:p>
      <w:pPr>
        <w:pStyle w:val="BodyText"/>
        <w:ind w:left="0"/>
      </w:pPr>
    </w:p>
    <w:p>
      <w:pPr>
        <w:pStyle w:val="BodyText"/>
        <w:spacing w:before="8"/>
        <w:ind w:left="0"/>
      </w:pPr>
    </w:p>
    <w:p>
      <w:pPr>
        <w:spacing w:before="1"/>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10" w:footer="998" w:top="2440" w:bottom="1180" w:left="1700" w:right="1700"/>
        </w:sectPr>
      </w:pPr>
    </w:p>
    <w:p>
      <w:pPr>
        <w:pStyle w:val="BodyText"/>
        <w:spacing w:before="131"/>
        <w:ind w:left="0"/>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88"/>
        <w:ind w:left="0"/>
        <w:rPr>
          <w:rFonts w:ascii="Arial"/>
          <w:b/>
          <w:sz w:val="20"/>
        </w:rPr>
      </w:pPr>
    </w:p>
    <w:tbl>
      <w:tblPr>
        <w:tblW w:w="0" w:type="auto"/>
        <w:jc w:val="left"/>
        <w:tblInd w:w="248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2184"/>
      </w:tblGrid>
      <w:tr>
        <w:trPr>
          <w:trHeight w:val="306" w:hRule="atLeast"/>
        </w:trPr>
        <w:tc>
          <w:tcPr>
            <w:tcW w:w="1373" w:type="dxa"/>
            <w:tcBorders>
              <w:top w:val="nil"/>
              <w:bottom w:val="nil"/>
            </w:tcBorders>
            <w:shd w:val="clear" w:color="auto" w:fill="28AC04"/>
          </w:tcPr>
          <w:p>
            <w:pPr>
              <w:pStyle w:val="TableParagraph"/>
              <w:spacing w:before="46"/>
              <w:ind w:left="22"/>
              <w:rPr>
                <w:b/>
                <w:sz w:val="18"/>
              </w:rPr>
            </w:pPr>
            <w:r>
              <w:rPr>
                <w:b/>
                <w:color w:val="FFFFFF"/>
                <w:spacing w:val="-2"/>
                <w:sz w:val="18"/>
              </w:rPr>
              <w:t>CIUDAD</w:t>
            </w:r>
          </w:p>
        </w:tc>
        <w:tc>
          <w:tcPr>
            <w:tcW w:w="2184" w:type="dxa"/>
            <w:shd w:val="clear" w:color="auto" w:fill="A6A6A6"/>
          </w:tcPr>
          <w:p>
            <w:pPr>
              <w:pStyle w:val="TableParagraph"/>
              <w:spacing w:before="46"/>
              <w:ind w:left="18"/>
              <w:rPr>
                <w:b/>
                <w:sz w:val="18"/>
              </w:rPr>
            </w:pPr>
            <w:r>
              <w:rPr>
                <w:b/>
                <w:color w:val="FFFFFF"/>
                <w:spacing w:val="-2"/>
                <w:sz w:val="18"/>
              </w:rPr>
              <w:t>PRIMERA</w:t>
            </w:r>
          </w:p>
        </w:tc>
      </w:tr>
      <w:tr>
        <w:trPr>
          <w:trHeight w:val="465" w:hRule="atLeast"/>
        </w:trPr>
        <w:tc>
          <w:tcPr>
            <w:tcW w:w="1373" w:type="dxa"/>
            <w:tcBorders>
              <w:top w:val="nil"/>
            </w:tcBorders>
          </w:tcPr>
          <w:p>
            <w:pPr>
              <w:pStyle w:val="TableParagraph"/>
              <w:spacing w:before="123"/>
              <w:ind w:left="22" w:right="3"/>
              <w:rPr>
                <w:b/>
                <w:sz w:val="18"/>
              </w:rPr>
            </w:pPr>
            <w:r>
              <w:rPr>
                <w:b/>
                <w:spacing w:val="-2"/>
                <w:sz w:val="18"/>
              </w:rPr>
              <w:t>Tanger</w:t>
            </w:r>
          </w:p>
        </w:tc>
        <w:tc>
          <w:tcPr>
            <w:tcW w:w="2184" w:type="dxa"/>
          </w:tcPr>
          <w:p>
            <w:pPr>
              <w:pStyle w:val="TableParagraph"/>
              <w:spacing w:before="126"/>
              <w:ind w:left="18" w:right="5"/>
              <w:rPr>
                <w:rFonts w:ascii="Microsoft Sans Serif"/>
                <w:sz w:val="18"/>
              </w:rPr>
            </w:pPr>
            <w:r>
              <w:rPr>
                <w:rFonts w:ascii="Microsoft Sans Serif"/>
                <w:sz w:val="18"/>
              </w:rPr>
              <w:t>Hotel</w:t>
            </w:r>
            <w:r>
              <w:rPr>
                <w:rFonts w:ascii="Microsoft Sans Serif"/>
                <w:spacing w:val="-1"/>
                <w:sz w:val="18"/>
              </w:rPr>
              <w:t> </w:t>
            </w:r>
            <w:r>
              <w:rPr>
                <w:rFonts w:ascii="Microsoft Sans Serif"/>
                <w:sz w:val="18"/>
              </w:rPr>
              <w:t>Kenzi</w:t>
            </w:r>
            <w:r>
              <w:rPr>
                <w:rFonts w:ascii="Microsoft Sans Serif"/>
                <w:spacing w:val="-1"/>
                <w:sz w:val="18"/>
              </w:rPr>
              <w:t> </w:t>
            </w:r>
            <w:r>
              <w:rPr>
                <w:rFonts w:ascii="Microsoft Sans Serif"/>
                <w:sz w:val="18"/>
              </w:rPr>
              <w:t>Solazur</w:t>
            </w:r>
            <w:r>
              <w:rPr>
                <w:rFonts w:ascii="Microsoft Sans Serif"/>
                <w:spacing w:val="-2"/>
                <w:sz w:val="18"/>
              </w:rPr>
              <w:t> </w:t>
            </w:r>
            <w:r>
              <w:rPr>
                <w:rFonts w:ascii="Microsoft Sans Serif"/>
                <w:spacing w:val="-5"/>
                <w:sz w:val="18"/>
              </w:rPr>
              <w:t>4*</w:t>
            </w:r>
          </w:p>
        </w:tc>
      </w:tr>
    </w:tbl>
    <w:p>
      <w:pPr>
        <w:spacing w:before="20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ind w:left="0"/>
        <w:rPr>
          <w:rFonts w:ascii="Arial"/>
          <w:b/>
          <w:i/>
        </w:rPr>
      </w:pPr>
    </w:p>
    <w:p>
      <w:pPr>
        <w:pStyle w:val="BodyText"/>
        <w:spacing w:before="204"/>
        <w:ind w:left="0"/>
        <w:rPr>
          <w:rFonts w:ascii="Arial"/>
          <w:b/>
          <w:i/>
        </w:rPr>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ind w:left="0"/>
        <w:rPr>
          <w:rFonts w:ascii="Arial"/>
          <w:b/>
          <w:sz w:val="20"/>
        </w:rPr>
      </w:pPr>
    </w:p>
    <w:tbl>
      <w:tblPr>
        <w:tblW w:w="0" w:type="auto"/>
        <w:jc w:val="left"/>
        <w:tblInd w:w="10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77"/>
        <w:gridCol w:w="1474"/>
      </w:tblGrid>
      <w:tr>
        <w:trPr>
          <w:trHeight w:val="210" w:hRule="atLeast"/>
        </w:trPr>
        <w:tc>
          <w:tcPr>
            <w:tcW w:w="6467" w:type="dxa"/>
            <w:gridSpan w:val="4"/>
            <w:tcBorders>
              <w:bottom w:val="nil"/>
            </w:tcBorders>
            <w:shd w:val="clear" w:color="auto" w:fill="E26C09"/>
          </w:tcPr>
          <w:p>
            <w:pPr>
              <w:pStyle w:val="TableParagraph"/>
              <w:spacing w:line="191" w:lineRule="exact" w:before="0"/>
              <w:ind w:left="21"/>
              <w:rPr>
                <w:b/>
                <w:sz w:val="18"/>
              </w:rPr>
            </w:pPr>
            <w:r>
              <w:rPr>
                <w:b/>
                <w:color w:val="FFFFFF"/>
                <w:sz w:val="18"/>
              </w:rPr>
              <w:t>CATEGORIA</w:t>
            </w:r>
            <w:r>
              <w:rPr>
                <w:b/>
                <w:color w:val="FFFFFF"/>
                <w:spacing w:val="-6"/>
                <w:sz w:val="18"/>
              </w:rPr>
              <w:t> </w:t>
            </w:r>
            <w:r>
              <w:rPr>
                <w:b/>
                <w:color w:val="FFFFFF"/>
                <w:spacing w:val="-2"/>
                <w:sz w:val="18"/>
              </w:rPr>
              <w:t>PRIMERA</w:t>
            </w:r>
          </w:p>
        </w:tc>
      </w:tr>
      <w:tr>
        <w:trPr>
          <w:trHeight w:val="244" w:hRule="atLeast"/>
        </w:trPr>
        <w:tc>
          <w:tcPr>
            <w:tcW w:w="2535" w:type="dxa"/>
            <w:tcBorders>
              <w:top w:val="nil"/>
              <w:bottom w:val="nil"/>
            </w:tcBorders>
            <w:shd w:val="clear" w:color="auto" w:fill="28AC04"/>
          </w:tcPr>
          <w:p>
            <w:pPr>
              <w:pStyle w:val="TableParagraph"/>
              <w:rPr>
                <w:b/>
                <w:sz w:val="18"/>
              </w:rPr>
            </w:pPr>
            <w:r>
              <w:rPr>
                <w:b/>
                <w:color w:val="FFFFFF"/>
                <w:spacing w:val="-2"/>
                <w:sz w:val="18"/>
              </w:rPr>
              <w:t>Vigencia</w:t>
            </w:r>
          </w:p>
        </w:tc>
        <w:tc>
          <w:tcPr>
            <w:tcW w:w="1181" w:type="dxa"/>
            <w:tcBorders>
              <w:top w:val="nil"/>
              <w:bottom w:val="nil"/>
            </w:tcBorders>
            <w:shd w:val="clear" w:color="auto" w:fill="28AC04"/>
          </w:tcPr>
          <w:p>
            <w:pPr>
              <w:pStyle w:val="TableParagraph"/>
              <w:rPr>
                <w:b/>
                <w:sz w:val="18"/>
              </w:rPr>
            </w:pPr>
            <w:r>
              <w:rPr>
                <w:b/>
                <w:color w:val="FFFFFF"/>
                <w:spacing w:val="-2"/>
                <w:sz w:val="18"/>
              </w:rPr>
              <w:t>Sencilla</w:t>
            </w:r>
          </w:p>
        </w:tc>
        <w:tc>
          <w:tcPr>
            <w:tcW w:w="1277" w:type="dxa"/>
            <w:tcBorders>
              <w:top w:val="nil"/>
              <w:bottom w:val="nil"/>
            </w:tcBorders>
            <w:shd w:val="clear" w:color="auto" w:fill="28AC04"/>
          </w:tcPr>
          <w:p>
            <w:pPr>
              <w:pStyle w:val="TableParagraph"/>
              <w:ind w:left="25" w:right="10"/>
              <w:rPr>
                <w:b/>
                <w:sz w:val="18"/>
              </w:rPr>
            </w:pPr>
            <w:r>
              <w:rPr>
                <w:b/>
                <w:color w:val="FFFFFF"/>
                <w:spacing w:val="-2"/>
                <w:sz w:val="18"/>
              </w:rPr>
              <w:t>Doble</w:t>
            </w:r>
          </w:p>
        </w:tc>
        <w:tc>
          <w:tcPr>
            <w:tcW w:w="1474" w:type="dxa"/>
            <w:tcBorders>
              <w:top w:val="nil"/>
              <w:bottom w:val="nil"/>
            </w:tcBorders>
            <w:shd w:val="clear" w:color="auto" w:fill="28AC04"/>
          </w:tcPr>
          <w:p>
            <w:pPr>
              <w:pStyle w:val="TableParagraph"/>
              <w:ind w:left="21" w:right="10"/>
              <w:rPr>
                <w:b/>
                <w:sz w:val="18"/>
              </w:rPr>
            </w:pPr>
            <w:r>
              <w:rPr>
                <w:b/>
                <w:color w:val="FFFFFF"/>
                <w:spacing w:val="-2"/>
                <w:sz w:val="18"/>
              </w:rPr>
              <w:t>Triple</w:t>
            </w:r>
          </w:p>
        </w:tc>
      </w:tr>
      <w:tr>
        <w:trPr>
          <w:trHeight w:val="398" w:hRule="atLeast"/>
        </w:trPr>
        <w:tc>
          <w:tcPr>
            <w:tcW w:w="2535" w:type="dxa"/>
            <w:tcBorders>
              <w:top w:val="nil"/>
            </w:tcBorders>
          </w:tcPr>
          <w:p>
            <w:pPr>
              <w:pStyle w:val="TableParagraph"/>
              <w:spacing w:before="90"/>
              <w:rPr>
                <w:b/>
                <w:sz w:val="18"/>
              </w:rPr>
            </w:pPr>
            <w:r>
              <w:rPr>
                <w:b/>
                <w:spacing w:val="-2"/>
                <w:sz w:val="18"/>
              </w:rPr>
              <w:t>07/01/25-01/03/25</w:t>
            </w:r>
          </w:p>
        </w:tc>
        <w:tc>
          <w:tcPr>
            <w:tcW w:w="1181" w:type="dxa"/>
            <w:tcBorders>
              <w:top w:val="nil"/>
            </w:tcBorders>
          </w:tcPr>
          <w:p>
            <w:pPr>
              <w:pStyle w:val="TableParagraph"/>
              <w:spacing w:before="93"/>
              <w:ind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1,035</w:t>
            </w:r>
          </w:p>
        </w:tc>
        <w:tc>
          <w:tcPr>
            <w:tcW w:w="1277" w:type="dxa"/>
            <w:tcBorders>
              <w:top w:val="nil"/>
            </w:tcBorders>
          </w:tcPr>
          <w:p>
            <w:pPr>
              <w:pStyle w:val="TableParagraph"/>
              <w:spacing w:before="93"/>
              <w:ind w:left="25"/>
              <w:rPr>
                <w:rFonts w:ascii="Microsoft Sans Serif"/>
                <w:sz w:val="18"/>
              </w:rPr>
            </w:pPr>
            <w:r>
              <w:rPr>
                <w:rFonts w:ascii="Microsoft Sans Serif"/>
                <w:sz w:val="18"/>
              </w:rPr>
              <w:t>USD</w:t>
            </w:r>
            <w:r>
              <w:rPr>
                <w:rFonts w:ascii="Microsoft Sans Serif"/>
                <w:spacing w:val="2"/>
                <w:sz w:val="18"/>
              </w:rPr>
              <w:t> </w:t>
            </w:r>
            <w:r>
              <w:rPr>
                <w:rFonts w:ascii="Microsoft Sans Serif"/>
                <w:spacing w:val="-5"/>
                <w:sz w:val="18"/>
              </w:rPr>
              <w:t>914</w:t>
            </w:r>
          </w:p>
        </w:tc>
        <w:tc>
          <w:tcPr>
            <w:tcW w:w="1474" w:type="dxa"/>
            <w:tcBorders>
              <w:top w:val="nil"/>
            </w:tcBorders>
          </w:tcPr>
          <w:p>
            <w:pPr>
              <w:pStyle w:val="TableParagraph"/>
              <w:spacing w:before="93"/>
              <w:ind w:left="21"/>
              <w:rPr>
                <w:rFonts w:ascii="Microsoft Sans Serif"/>
                <w:sz w:val="18"/>
              </w:rPr>
            </w:pPr>
            <w:r>
              <w:rPr>
                <w:rFonts w:ascii="Microsoft Sans Serif"/>
                <w:sz w:val="18"/>
              </w:rPr>
              <w:t>USD</w:t>
            </w:r>
            <w:r>
              <w:rPr>
                <w:rFonts w:ascii="Microsoft Sans Serif"/>
                <w:spacing w:val="2"/>
                <w:sz w:val="18"/>
              </w:rPr>
              <w:t> </w:t>
            </w:r>
            <w:r>
              <w:rPr>
                <w:rFonts w:ascii="Microsoft Sans Serif"/>
                <w:spacing w:val="-5"/>
                <w:sz w:val="18"/>
              </w:rPr>
              <w:t>914</w:t>
            </w:r>
          </w:p>
        </w:tc>
      </w:tr>
    </w:tbl>
    <w:p>
      <w:pPr>
        <w:spacing w:before="20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ind w:left="0"/>
        <w:rPr>
          <w:rFonts w:ascii="Arial"/>
          <w:b/>
          <w:i/>
        </w:rPr>
      </w:pPr>
    </w:p>
    <w:p>
      <w:pPr>
        <w:pStyle w:val="BodyText"/>
        <w:ind w:left="0"/>
        <w:rPr>
          <w:rFonts w:ascii="Arial"/>
          <w:b/>
          <w:i/>
        </w:rPr>
      </w:pPr>
    </w:p>
    <w:p>
      <w:pPr>
        <w:pStyle w:val="BodyText"/>
        <w:spacing w:before="160"/>
        <w:ind w:left="0"/>
        <w:rPr>
          <w:rFonts w:ascii="Arial"/>
          <w:b/>
          <w:i/>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ind w:left="0"/>
        <w:rPr>
          <w:rFonts w:ascii="Arial"/>
          <w:b/>
        </w:rPr>
      </w:pPr>
    </w:p>
    <w:p>
      <w:pPr>
        <w:pStyle w:val="ListParagraph"/>
        <w:numPr>
          <w:ilvl w:val="0"/>
          <w:numId w:val="1"/>
        </w:numPr>
        <w:tabs>
          <w:tab w:pos="1008" w:val="left" w:leader="none"/>
        </w:tabs>
        <w:spacing w:line="240" w:lineRule="auto" w:before="1" w:after="0"/>
        <w:ind w:left="1008" w:right="0" w:hanging="360"/>
        <w:jc w:val="left"/>
        <w:rPr>
          <w:sz w:val="18"/>
        </w:rPr>
      </w:pPr>
      <w:r>
        <w:rPr>
          <w:sz w:val="18"/>
        </w:rPr>
        <w:t>Vuelos</w:t>
      </w:r>
      <w:r>
        <w:rPr>
          <w:spacing w:val="-6"/>
          <w:sz w:val="18"/>
        </w:rPr>
        <w:t> </w:t>
      </w:r>
      <w:r>
        <w:rPr>
          <w:sz w:val="18"/>
        </w:rPr>
        <w:t>internacionales</w:t>
      </w:r>
      <w:r>
        <w:rPr>
          <w:spacing w:val="-1"/>
          <w:sz w:val="18"/>
        </w:rPr>
        <w:t> </w:t>
      </w:r>
      <w:r>
        <w:rPr>
          <w:sz w:val="18"/>
        </w:rPr>
        <w:t>Madrid</w:t>
      </w:r>
      <w:r>
        <w:rPr>
          <w:spacing w:val="-4"/>
          <w:sz w:val="18"/>
        </w:rPr>
        <w:t> </w:t>
      </w:r>
      <w:r>
        <w:rPr>
          <w:sz w:val="18"/>
        </w:rPr>
        <w:t>- Tánger</w:t>
      </w:r>
      <w:r>
        <w:rPr>
          <w:spacing w:val="-3"/>
          <w:sz w:val="18"/>
        </w:rPr>
        <w:t> </w:t>
      </w:r>
      <w:r>
        <w:rPr>
          <w:sz w:val="18"/>
        </w:rPr>
        <w:t>- Madrid</w:t>
      </w:r>
      <w:r>
        <w:rPr>
          <w:spacing w:val="-6"/>
          <w:sz w:val="18"/>
        </w:rPr>
        <w:t> </w:t>
      </w:r>
      <w:r>
        <w:rPr>
          <w:sz w:val="18"/>
        </w:rPr>
        <w:t>(clase</w:t>
      </w:r>
      <w:r>
        <w:rPr>
          <w:spacing w:val="-6"/>
          <w:sz w:val="18"/>
        </w:rPr>
        <w:t> </w:t>
      </w:r>
      <w:r>
        <w:rPr>
          <w:spacing w:val="-2"/>
          <w:sz w:val="18"/>
        </w:rPr>
        <w:t>turista)</w:t>
      </w:r>
    </w:p>
    <w:p>
      <w:pPr>
        <w:pStyle w:val="ListParagraph"/>
        <w:numPr>
          <w:ilvl w:val="0"/>
          <w:numId w:val="1"/>
        </w:numPr>
        <w:tabs>
          <w:tab w:pos="1008" w:val="left" w:leader="none"/>
        </w:tabs>
        <w:spacing w:line="240" w:lineRule="auto" w:before="7" w:after="0"/>
        <w:ind w:left="1008" w:right="0" w:hanging="360"/>
        <w:jc w:val="left"/>
        <w:rPr>
          <w:sz w:val="18"/>
        </w:rPr>
      </w:pPr>
      <w:r>
        <w:rPr>
          <w:sz w:val="18"/>
        </w:rPr>
        <w:t>Equipaje</w:t>
      </w:r>
      <w:r>
        <w:rPr>
          <w:spacing w:val="-2"/>
          <w:sz w:val="18"/>
        </w:rPr>
        <w:t> </w:t>
      </w:r>
      <w:r>
        <w:rPr>
          <w:sz w:val="18"/>
        </w:rPr>
        <w:t>de</w:t>
      </w:r>
      <w:r>
        <w:rPr>
          <w:spacing w:val="-7"/>
          <w:sz w:val="18"/>
        </w:rPr>
        <w:t> </w:t>
      </w:r>
      <w:r>
        <w:rPr>
          <w:sz w:val="18"/>
        </w:rPr>
        <w:t>mano</w:t>
      </w:r>
      <w:r>
        <w:rPr>
          <w:spacing w:val="4"/>
          <w:sz w:val="18"/>
        </w:rPr>
        <w:t> </w:t>
      </w:r>
      <w:r>
        <w:rPr>
          <w:sz w:val="18"/>
        </w:rPr>
        <w:t>bolso</w:t>
      </w:r>
      <w:r>
        <w:rPr>
          <w:spacing w:val="3"/>
          <w:sz w:val="18"/>
        </w:rPr>
        <w:t> </w:t>
      </w:r>
      <w:r>
        <w:rPr>
          <w:sz w:val="18"/>
        </w:rPr>
        <w:t>hasta</w:t>
      </w:r>
      <w:r>
        <w:rPr>
          <w:spacing w:val="3"/>
          <w:sz w:val="18"/>
        </w:rPr>
        <w:t> </w:t>
      </w:r>
      <w:r>
        <w:rPr>
          <w:sz w:val="18"/>
        </w:rPr>
        <w:t>3</w:t>
      </w:r>
      <w:r>
        <w:rPr>
          <w:spacing w:val="-1"/>
          <w:sz w:val="18"/>
        </w:rPr>
        <w:t> </w:t>
      </w:r>
      <w:r>
        <w:rPr>
          <w:sz w:val="18"/>
        </w:rPr>
        <w:t>kg</w:t>
      </w:r>
      <w:r>
        <w:rPr>
          <w:spacing w:val="-2"/>
          <w:sz w:val="18"/>
        </w:rPr>
        <w:t> </w:t>
      </w:r>
      <w:r>
        <w:rPr>
          <w:sz w:val="18"/>
        </w:rPr>
        <w:t>y</w:t>
      </w:r>
      <w:r>
        <w:rPr>
          <w:spacing w:val="-6"/>
          <w:sz w:val="18"/>
        </w:rPr>
        <w:t> </w:t>
      </w:r>
      <w:r>
        <w:rPr>
          <w:sz w:val="18"/>
        </w:rPr>
        <w:t>maleta</w:t>
      </w:r>
      <w:r>
        <w:rPr>
          <w:spacing w:val="-1"/>
          <w:sz w:val="18"/>
        </w:rPr>
        <w:t> </w:t>
      </w:r>
      <w:r>
        <w:rPr>
          <w:sz w:val="18"/>
        </w:rPr>
        <w:t>de</w:t>
      </w:r>
      <w:r>
        <w:rPr>
          <w:spacing w:val="-2"/>
          <w:sz w:val="18"/>
        </w:rPr>
        <w:t> </w:t>
      </w:r>
      <w:r>
        <w:rPr>
          <w:sz w:val="18"/>
        </w:rPr>
        <w:t>cabina</w:t>
      </w:r>
      <w:r>
        <w:rPr>
          <w:spacing w:val="-2"/>
          <w:sz w:val="18"/>
        </w:rPr>
        <w:t> </w:t>
      </w:r>
      <w:r>
        <w:rPr>
          <w:sz w:val="18"/>
        </w:rPr>
        <w:t>de</w:t>
      </w:r>
      <w:r>
        <w:rPr>
          <w:spacing w:val="-1"/>
          <w:sz w:val="18"/>
        </w:rPr>
        <w:t> </w:t>
      </w:r>
      <w:r>
        <w:rPr>
          <w:sz w:val="18"/>
        </w:rPr>
        <w:t>hasta</w:t>
      </w:r>
      <w:r>
        <w:rPr>
          <w:spacing w:val="-2"/>
          <w:sz w:val="18"/>
        </w:rPr>
        <w:t> </w:t>
      </w:r>
      <w:r>
        <w:rPr>
          <w:sz w:val="18"/>
        </w:rPr>
        <w:t>7</w:t>
      </w:r>
      <w:r>
        <w:rPr>
          <w:spacing w:val="-1"/>
          <w:sz w:val="18"/>
        </w:rPr>
        <w:t> </w:t>
      </w:r>
      <w:r>
        <w:rPr>
          <w:spacing w:val="-5"/>
          <w:sz w:val="18"/>
        </w:rPr>
        <w:t>kg</w:t>
      </w:r>
    </w:p>
    <w:p>
      <w:pPr>
        <w:pStyle w:val="ListParagraph"/>
        <w:numPr>
          <w:ilvl w:val="0"/>
          <w:numId w:val="1"/>
        </w:numPr>
        <w:tabs>
          <w:tab w:pos="1008" w:val="left" w:leader="none"/>
        </w:tabs>
        <w:spacing w:line="240" w:lineRule="auto" w:before="2" w:after="0"/>
        <w:ind w:left="1008" w:right="0" w:hanging="360"/>
        <w:jc w:val="left"/>
        <w:rPr>
          <w:sz w:val="18"/>
        </w:rPr>
      </w:pPr>
      <w:r>
        <w:rPr>
          <w:sz w:val="18"/>
        </w:rPr>
        <w:t>Traslados</w:t>
      </w:r>
      <w:r>
        <w:rPr>
          <w:spacing w:val="-5"/>
          <w:sz w:val="18"/>
        </w:rPr>
        <w:t> </w:t>
      </w:r>
      <w:r>
        <w:rPr>
          <w:sz w:val="18"/>
        </w:rPr>
        <w:t>en</w:t>
      </w:r>
      <w:r>
        <w:rPr>
          <w:spacing w:val="1"/>
          <w:sz w:val="18"/>
        </w:rPr>
        <w:t> </w:t>
      </w:r>
      <w:r>
        <w:rPr>
          <w:sz w:val="18"/>
        </w:rPr>
        <w:t>autocar</w:t>
      </w:r>
      <w:r>
        <w:rPr>
          <w:spacing w:val="-3"/>
          <w:sz w:val="18"/>
        </w:rPr>
        <w:t> </w:t>
      </w:r>
      <w:r>
        <w:rPr>
          <w:sz w:val="18"/>
        </w:rPr>
        <w:t>privado</w:t>
      </w:r>
      <w:r>
        <w:rPr>
          <w:spacing w:val="-4"/>
          <w:sz w:val="18"/>
        </w:rPr>
        <w:t> </w:t>
      </w:r>
      <w:r>
        <w:rPr>
          <w:sz w:val="18"/>
        </w:rPr>
        <w:t>con</w:t>
      </w:r>
      <w:r>
        <w:rPr>
          <w:spacing w:val="1"/>
          <w:sz w:val="18"/>
        </w:rPr>
        <w:t> </w:t>
      </w:r>
      <w:r>
        <w:rPr>
          <w:sz w:val="18"/>
        </w:rPr>
        <w:t>aire</w:t>
      </w:r>
      <w:r>
        <w:rPr>
          <w:spacing w:val="-4"/>
          <w:sz w:val="18"/>
        </w:rPr>
        <w:t> </w:t>
      </w:r>
      <w:r>
        <w:rPr>
          <w:spacing w:val="-2"/>
          <w:sz w:val="18"/>
        </w:rPr>
        <w:t>acondicionado</w:t>
      </w:r>
    </w:p>
    <w:p>
      <w:pPr>
        <w:pStyle w:val="ListParagraph"/>
        <w:numPr>
          <w:ilvl w:val="0"/>
          <w:numId w:val="1"/>
        </w:numPr>
        <w:tabs>
          <w:tab w:pos="1008" w:val="left" w:leader="none"/>
        </w:tabs>
        <w:spacing w:line="240" w:lineRule="auto" w:before="3" w:after="0"/>
        <w:ind w:left="1008" w:right="0" w:hanging="360"/>
        <w:jc w:val="left"/>
        <w:rPr>
          <w:sz w:val="18"/>
        </w:rPr>
      </w:pPr>
      <w:r>
        <w:rPr>
          <w:sz w:val="18"/>
        </w:rPr>
        <w:t>Alojamiento</w:t>
      </w:r>
      <w:r>
        <w:rPr>
          <w:spacing w:val="-7"/>
          <w:sz w:val="18"/>
        </w:rPr>
        <w:t> </w:t>
      </w:r>
      <w:r>
        <w:rPr>
          <w:sz w:val="18"/>
        </w:rPr>
        <w:t>3</w:t>
      </w:r>
      <w:r>
        <w:rPr>
          <w:spacing w:val="-6"/>
          <w:sz w:val="18"/>
        </w:rPr>
        <w:t> </w:t>
      </w:r>
      <w:r>
        <w:rPr>
          <w:sz w:val="18"/>
        </w:rPr>
        <w:t>noches</w:t>
      </w:r>
      <w:r>
        <w:rPr>
          <w:spacing w:val="-2"/>
          <w:sz w:val="18"/>
        </w:rPr>
        <w:t> </w:t>
      </w:r>
      <w:r>
        <w:rPr>
          <w:sz w:val="18"/>
        </w:rPr>
        <w:t>en</w:t>
      </w:r>
      <w:r>
        <w:rPr>
          <w:spacing w:val="-2"/>
          <w:sz w:val="18"/>
        </w:rPr>
        <w:t> </w:t>
      </w:r>
      <w:r>
        <w:rPr>
          <w:sz w:val="18"/>
        </w:rPr>
        <w:t>Hotel Kenzi</w:t>
      </w:r>
      <w:r>
        <w:rPr>
          <w:spacing w:val="1"/>
          <w:sz w:val="18"/>
        </w:rPr>
        <w:t> </w:t>
      </w:r>
      <w:r>
        <w:rPr>
          <w:sz w:val="18"/>
        </w:rPr>
        <w:t>Solazur 4*</w:t>
      </w:r>
      <w:r>
        <w:rPr>
          <w:spacing w:val="-5"/>
          <w:sz w:val="18"/>
        </w:rPr>
        <w:t> </w:t>
      </w:r>
      <w:r>
        <w:rPr>
          <w:spacing w:val="-10"/>
          <w:sz w:val="18"/>
        </w:rPr>
        <w:t>(</w:t>
      </w:r>
    </w:p>
    <w:p>
      <w:pPr>
        <w:pStyle w:val="ListParagraph"/>
        <w:numPr>
          <w:ilvl w:val="0"/>
          <w:numId w:val="1"/>
        </w:numPr>
        <w:tabs>
          <w:tab w:pos="1008" w:val="left" w:leader="none"/>
        </w:tabs>
        <w:spacing w:line="240" w:lineRule="auto" w:before="2" w:after="0"/>
        <w:ind w:left="1008" w:right="0" w:hanging="360"/>
        <w:jc w:val="left"/>
        <w:rPr>
          <w:sz w:val="18"/>
        </w:rPr>
      </w:pPr>
      <w:r>
        <w:rPr>
          <w:sz w:val="18"/>
        </w:rPr>
        <w:t>Desayuno</w:t>
      </w:r>
      <w:r>
        <w:rPr>
          <w:spacing w:val="-2"/>
          <w:sz w:val="18"/>
        </w:rPr>
        <w:t> </w:t>
      </w:r>
      <w:r>
        <w:rPr>
          <w:sz w:val="18"/>
        </w:rPr>
        <w:t>buffet</w:t>
      </w:r>
      <w:r>
        <w:rPr>
          <w:spacing w:val="-4"/>
          <w:sz w:val="18"/>
        </w:rPr>
        <w:t> </w:t>
      </w:r>
      <w:r>
        <w:rPr>
          <w:spacing w:val="-2"/>
          <w:sz w:val="18"/>
        </w:rPr>
        <w:t>diario</w:t>
      </w:r>
    </w:p>
    <w:p>
      <w:pPr>
        <w:pStyle w:val="ListParagraph"/>
        <w:numPr>
          <w:ilvl w:val="0"/>
          <w:numId w:val="1"/>
        </w:numPr>
        <w:tabs>
          <w:tab w:pos="1008" w:val="left" w:leader="none"/>
        </w:tabs>
        <w:spacing w:line="240" w:lineRule="auto" w:before="3" w:after="0"/>
        <w:ind w:left="1008" w:right="0" w:hanging="360"/>
        <w:jc w:val="left"/>
        <w:rPr>
          <w:sz w:val="18"/>
        </w:rPr>
      </w:pPr>
      <w:r>
        <w:rPr>
          <w:sz w:val="18"/>
        </w:rPr>
        <w:t>Cena diaria</w:t>
      </w:r>
      <w:r>
        <w:rPr>
          <w:spacing w:val="-4"/>
          <w:sz w:val="18"/>
        </w:rPr>
        <w:t> </w:t>
      </w:r>
      <w:r>
        <w:rPr>
          <w:sz w:val="18"/>
        </w:rPr>
        <w:t>en el</w:t>
      </w:r>
      <w:r>
        <w:rPr>
          <w:spacing w:val="3"/>
          <w:sz w:val="18"/>
        </w:rPr>
        <w:t> </w:t>
      </w:r>
      <w:r>
        <w:rPr>
          <w:spacing w:val="-4"/>
          <w:sz w:val="18"/>
        </w:rPr>
        <w:t>hotel</w:t>
      </w:r>
    </w:p>
    <w:p>
      <w:pPr>
        <w:pStyle w:val="ListParagraph"/>
        <w:numPr>
          <w:ilvl w:val="0"/>
          <w:numId w:val="1"/>
        </w:numPr>
        <w:tabs>
          <w:tab w:pos="1008" w:val="left" w:leader="none"/>
        </w:tabs>
        <w:spacing w:line="240" w:lineRule="auto" w:before="2" w:after="0"/>
        <w:ind w:left="1008" w:right="0" w:hanging="360"/>
        <w:jc w:val="left"/>
        <w:rPr>
          <w:sz w:val="18"/>
        </w:rPr>
      </w:pPr>
      <w:r>
        <w:rPr>
          <w:sz w:val="18"/>
        </w:rPr>
        <w:t>Almuerzo en</w:t>
      </w:r>
      <w:r>
        <w:rPr>
          <w:spacing w:val="1"/>
          <w:sz w:val="18"/>
        </w:rPr>
        <w:t> </w:t>
      </w:r>
      <w:r>
        <w:rPr>
          <w:sz w:val="18"/>
        </w:rPr>
        <w:t>restaurante</w:t>
      </w:r>
      <w:r>
        <w:rPr>
          <w:spacing w:val="-9"/>
          <w:sz w:val="18"/>
        </w:rPr>
        <w:t> </w:t>
      </w:r>
      <w:r>
        <w:rPr>
          <w:sz w:val="18"/>
        </w:rPr>
        <w:t>tradicional</w:t>
      </w:r>
      <w:r>
        <w:rPr>
          <w:spacing w:val="-1"/>
          <w:sz w:val="18"/>
        </w:rPr>
        <w:t> </w:t>
      </w:r>
      <w:r>
        <w:rPr>
          <w:sz w:val="18"/>
        </w:rPr>
        <w:t>(día</w:t>
      </w:r>
      <w:r>
        <w:rPr>
          <w:spacing w:val="-4"/>
          <w:sz w:val="18"/>
        </w:rPr>
        <w:t> </w:t>
      </w:r>
      <w:r>
        <w:rPr>
          <w:spacing w:val="-5"/>
          <w:sz w:val="18"/>
        </w:rPr>
        <w:t>2)</w:t>
      </w:r>
    </w:p>
    <w:p>
      <w:pPr>
        <w:pStyle w:val="ListParagraph"/>
        <w:numPr>
          <w:ilvl w:val="0"/>
          <w:numId w:val="1"/>
        </w:numPr>
        <w:tabs>
          <w:tab w:pos="1008" w:val="left" w:leader="none"/>
        </w:tabs>
        <w:spacing w:line="240" w:lineRule="auto" w:before="3" w:after="0"/>
        <w:ind w:left="1008" w:right="0" w:hanging="360"/>
        <w:jc w:val="left"/>
        <w:rPr>
          <w:sz w:val="18"/>
        </w:rPr>
      </w:pPr>
      <w:r>
        <w:rPr>
          <w:sz w:val="18"/>
        </w:rPr>
        <w:t>Almuerzo en</w:t>
      </w:r>
      <w:r>
        <w:rPr>
          <w:spacing w:val="1"/>
          <w:sz w:val="18"/>
        </w:rPr>
        <w:t> </w:t>
      </w:r>
      <w:r>
        <w:rPr>
          <w:sz w:val="18"/>
        </w:rPr>
        <w:t>Chefchaouen</w:t>
      </w:r>
      <w:r>
        <w:rPr>
          <w:spacing w:val="1"/>
          <w:sz w:val="18"/>
        </w:rPr>
        <w:t> </w:t>
      </w:r>
      <w:r>
        <w:rPr>
          <w:sz w:val="18"/>
        </w:rPr>
        <w:t>(día</w:t>
      </w:r>
      <w:r>
        <w:rPr>
          <w:spacing w:val="-4"/>
          <w:sz w:val="18"/>
        </w:rPr>
        <w:t> </w:t>
      </w:r>
      <w:r>
        <w:rPr>
          <w:spacing w:val="-5"/>
          <w:sz w:val="18"/>
        </w:rPr>
        <w:t>3)</w:t>
      </w:r>
    </w:p>
    <w:p>
      <w:pPr>
        <w:pStyle w:val="ListParagraph"/>
        <w:numPr>
          <w:ilvl w:val="0"/>
          <w:numId w:val="1"/>
        </w:numPr>
        <w:tabs>
          <w:tab w:pos="1008" w:val="left" w:leader="none"/>
        </w:tabs>
        <w:spacing w:line="240" w:lineRule="auto" w:before="2" w:after="0"/>
        <w:ind w:left="1008" w:right="0" w:hanging="360"/>
        <w:jc w:val="left"/>
        <w:rPr>
          <w:sz w:val="18"/>
        </w:rPr>
      </w:pPr>
      <w:r>
        <w:rPr>
          <w:sz w:val="18"/>
        </w:rPr>
        <w:t>Guía</w:t>
      </w:r>
      <w:r>
        <w:rPr>
          <w:spacing w:val="1"/>
          <w:sz w:val="18"/>
        </w:rPr>
        <w:t> </w:t>
      </w:r>
      <w:r>
        <w:rPr>
          <w:sz w:val="18"/>
        </w:rPr>
        <w:t>local</w:t>
      </w:r>
      <w:r>
        <w:rPr>
          <w:spacing w:val="5"/>
          <w:sz w:val="18"/>
        </w:rPr>
        <w:t> </w:t>
      </w:r>
      <w:r>
        <w:rPr>
          <w:spacing w:val="-2"/>
          <w:sz w:val="18"/>
        </w:rPr>
        <w:t>especializado</w:t>
      </w:r>
    </w:p>
    <w:p>
      <w:pPr>
        <w:pStyle w:val="ListParagraph"/>
        <w:numPr>
          <w:ilvl w:val="0"/>
          <w:numId w:val="1"/>
        </w:numPr>
        <w:tabs>
          <w:tab w:pos="1008" w:val="left" w:leader="none"/>
        </w:tabs>
        <w:spacing w:line="240" w:lineRule="auto" w:before="8" w:after="0"/>
        <w:ind w:left="1008" w:right="0" w:hanging="360"/>
        <w:jc w:val="left"/>
        <w:rPr>
          <w:sz w:val="18"/>
        </w:rPr>
      </w:pPr>
      <w:r>
        <w:rPr>
          <w:sz w:val="18"/>
        </w:rPr>
        <w:t>Experiencia</w:t>
      </w:r>
      <w:r>
        <w:rPr>
          <w:spacing w:val="-1"/>
          <w:sz w:val="18"/>
        </w:rPr>
        <w:t> </w:t>
      </w:r>
      <w:r>
        <w:rPr>
          <w:sz w:val="18"/>
        </w:rPr>
        <w:t>de</w:t>
      </w:r>
      <w:r>
        <w:rPr>
          <w:spacing w:val="-5"/>
          <w:sz w:val="18"/>
        </w:rPr>
        <w:t> </w:t>
      </w:r>
      <w:r>
        <w:rPr>
          <w:sz w:val="18"/>
        </w:rPr>
        <w:t>atardecer</w:t>
      </w:r>
      <w:r>
        <w:rPr>
          <w:spacing w:val="1"/>
          <w:sz w:val="18"/>
        </w:rPr>
        <w:t> </w:t>
      </w:r>
      <w:r>
        <w:rPr>
          <w:sz w:val="18"/>
        </w:rPr>
        <w:t>a</w:t>
      </w:r>
      <w:r>
        <w:rPr>
          <w:spacing w:val="-5"/>
          <w:sz w:val="18"/>
        </w:rPr>
        <w:t> </w:t>
      </w:r>
      <w:r>
        <w:rPr>
          <w:sz w:val="18"/>
        </w:rPr>
        <w:t>camello</w:t>
      </w:r>
      <w:r>
        <w:rPr>
          <w:spacing w:val="-5"/>
          <w:sz w:val="18"/>
        </w:rPr>
        <w:t> </w:t>
      </w:r>
      <w:r>
        <w:rPr>
          <w:sz w:val="18"/>
        </w:rPr>
        <w:t>en</w:t>
      </w:r>
      <w:r>
        <w:rPr>
          <w:spacing w:val="-1"/>
          <w:sz w:val="18"/>
        </w:rPr>
        <w:t> </w:t>
      </w:r>
      <w:r>
        <w:rPr>
          <w:sz w:val="18"/>
        </w:rPr>
        <w:t>la </w:t>
      </w:r>
      <w:r>
        <w:rPr>
          <w:spacing w:val="-2"/>
          <w:sz w:val="18"/>
        </w:rPr>
        <w:t>playa</w:t>
      </w:r>
    </w:p>
    <w:p>
      <w:pPr>
        <w:pStyle w:val="ListParagraph"/>
        <w:numPr>
          <w:ilvl w:val="0"/>
          <w:numId w:val="1"/>
        </w:numPr>
        <w:tabs>
          <w:tab w:pos="1008" w:val="left" w:leader="none"/>
        </w:tabs>
        <w:spacing w:line="240" w:lineRule="auto" w:before="3" w:after="0"/>
        <w:ind w:left="1008" w:right="0" w:hanging="360"/>
        <w:jc w:val="left"/>
        <w:rPr>
          <w:sz w:val="18"/>
        </w:rPr>
      </w:pPr>
      <w:r>
        <w:rPr>
          <w:sz w:val="18"/>
        </w:rPr>
        <w:t>1</w:t>
      </w:r>
      <w:r>
        <w:rPr>
          <w:spacing w:val="2"/>
          <w:sz w:val="18"/>
        </w:rPr>
        <w:t> </w:t>
      </w:r>
      <w:r>
        <w:rPr>
          <w:sz w:val="18"/>
        </w:rPr>
        <w:t>botella</w:t>
      </w:r>
      <w:r>
        <w:rPr>
          <w:spacing w:val="-3"/>
          <w:sz w:val="18"/>
        </w:rPr>
        <w:t> </w:t>
      </w:r>
      <w:r>
        <w:rPr>
          <w:sz w:val="18"/>
        </w:rPr>
        <w:t>grande</w:t>
      </w:r>
      <w:r>
        <w:rPr>
          <w:spacing w:val="-3"/>
          <w:sz w:val="18"/>
        </w:rPr>
        <w:t> </w:t>
      </w:r>
      <w:r>
        <w:rPr>
          <w:sz w:val="18"/>
        </w:rPr>
        <w:t>de</w:t>
      </w:r>
      <w:r>
        <w:rPr>
          <w:spacing w:val="-3"/>
          <w:sz w:val="18"/>
        </w:rPr>
        <w:t> </w:t>
      </w:r>
      <w:r>
        <w:rPr>
          <w:sz w:val="18"/>
        </w:rPr>
        <w:t>Agua</w:t>
      </w:r>
      <w:r>
        <w:rPr>
          <w:spacing w:val="-2"/>
          <w:sz w:val="18"/>
        </w:rPr>
        <w:t> </w:t>
      </w:r>
      <w:r>
        <w:rPr>
          <w:sz w:val="18"/>
        </w:rPr>
        <w:t>por</w:t>
      </w:r>
      <w:r>
        <w:rPr>
          <w:spacing w:val="-1"/>
          <w:sz w:val="18"/>
        </w:rPr>
        <w:t> </w:t>
      </w:r>
      <w:r>
        <w:rPr>
          <w:sz w:val="18"/>
        </w:rPr>
        <w:t>cada</w:t>
      </w:r>
      <w:r>
        <w:rPr>
          <w:spacing w:val="2"/>
          <w:sz w:val="18"/>
        </w:rPr>
        <w:t> </w:t>
      </w:r>
      <w:r>
        <w:rPr>
          <w:sz w:val="18"/>
        </w:rPr>
        <w:t>cuatro</w:t>
      </w:r>
      <w:r>
        <w:rPr>
          <w:spacing w:val="-3"/>
          <w:sz w:val="18"/>
        </w:rPr>
        <w:t> </w:t>
      </w:r>
      <w:r>
        <w:rPr>
          <w:sz w:val="18"/>
        </w:rPr>
        <w:t>personas</w:t>
      </w:r>
      <w:r>
        <w:rPr>
          <w:spacing w:val="-2"/>
          <w:sz w:val="18"/>
        </w:rPr>
        <w:t> </w:t>
      </w:r>
      <w:r>
        <w:rPr>
          <w:sz w:val="18"/>
        </w:rPr>
        <w:t>en</w:t>
      </w:r>
      <w:r>
        <w:rPr>
          <w:spacing w:val="2"/>
          <w:sz w:val="18"/>
        </w:rPr>
        <w:t> </w:t>
      </w:r>
      <w:r>
        <w:rPr>
          <w:sz w:val="18"/>
        </w:rPr>
        <w:t>las</w:t>
      </w:r>
      <w:r>
        <w:rPr>
          <w:spacing w:val="-2"/>
          <w:sz w:val="18"/>
        </w:rPr>
        <w:t> </w:t>
      </w:r>
      <w:r>
        <w:rPr>
          <w:sz w:val="18"/>
        </w:rPr>
        <w:t>comidas</w:t>
      </w:r>
      <w:r>
        <w:rPr>
          <w:spacing w:val="-3"/>
          <w:sz w:val="18"/>
        </w:rPr>
        <w:t> </w:t>
      </w:r>
      <w:r>
        <w:rPr>
          <w:sz w:val="18"/>
        </w:rPr>
        <w:t>y</w:t>
      </w:r>
      <w:r>
        <w:rPr>
          <w:spacing w:val="-1"/>
          <w:sz w:val="18"/>
        </w:rPr>
        <w:t> </w:t>
      </w:r>
      <w:r>
        <w:rPr>
          <w:spacing w:val="-2"/>
          <w:sz w:val="18"/>
        </w:rPr>
        <w:t>cenas</w:t>
      </w:r>
    </w:p>
    <w:p>
      <w:pPr>
        <w:pStyle w:val="ListParagraph"/>
        <w:numPr>
          <w:ilvl w:val="0"/>
          <w:numId w:val="1"/>
        </w:numPr>
        <w:tabs>
          <w:tab w:pos="1008" w:val="left" w:leader="none"/>
        </w:tabs>
        <w:spacing w:line="240" w:lineRule="auto" w:before="2" w:after="0"/>
        <w:ind w:left="1008" w:right="0" w:hanging="360"/>
        <w:jc w:val="left"/>
        <w:rPr>
          <w:sz w:val="18"/>
        </w:rPr>
      </w:pPr>
      <w:r>
        <w:rPr>
          <w:sz w:val="18"/>
        </w:rPr>
        <w:t>Espectáculo en</w:t>
      </w:r>
      <w:r>
        <w:rPr>
          <w:spacing w:val="-4"/>
          <w:sz w:val="18"/>
        </w:rPr>
        <w:t> </w:t>
      </w:r>
      <w:r>
        <w:rPr>
          <w:sz w:val="18"/>
        </w:rPr>
        <w:t>la</w:t>
      </w:r>
      <w:r>
        <w:rPr>
          <w:spacing w:val="-5"/>
          <w:sz w:val="18"/>
        </w:rPr>
        <w:t> </w:t>
      </w:r>
      <w:r>
        <w:rPr>
          <w:sz w:val="18"/>
        </w:rPr>
        <w:t>cena</w:t>
      </w:r>
      <w:r>
        <w:rPr>
          <w:spacing w:val="1"/>
          <w:sz w:val="18"/>
        </w:rPr>
        <w:t> </w:t>
      </w:r>
      <w:r>
        <w:rPr>
          <w:sz w:val="18"/>
        </w:rPr>
        <w:t>del</w:t>
      </w:r>
      <w:r>
        <w:rPr>
          <w:spacing w:val="-2"/>
          <w:sz w:val="18"/>
        </w:rPr>
        <w:t> </w:t>
      </w:r>
      <w:r>
        <w:rPr>
          <w:sz w:val="18"/>
        </w:rPr>
        <w:t>último</w:t>
      </w:r>
      <w:r>
        <w:rPr>
          <w:spacing w:val="-4"/>
          <w:sz w:val="18"/>
        </w:rPr>
        <w:t> </w:t>
      </w:r>
      <w:r>
        <w:rPr>
          <w:spacing w:val="-5"/>
          <w:sz w:val="18"/>
        </w:rPr>
        <w:t>día</w:t>
      </w:r>
    </w:p>
    <w:p>
      <w:pPr>
        <w:pStyle w:val="ListParagraph"/>
        <w:numPr>
          <w:ilvl w:val="0"/>
          <w:numId w:val="1"/>
        </w:numPr>
        <w:tabs>
          <w:tab w:pos="1008" w:val="left" w:leader="none"/>
        </w:tabs>
        <w:spacing w:line="240" w:lineRule="auto" w:before="3" w:after="0"/>
        <w:ind w:left="1008" w:right="0" w:hanging="360"/>
        <w:jc w:val="left"/>
        <w:rPr>
          <w:sz w:val="18"/>
        </w:rPr>
      </w:pPr>
      <w:r>
        <w:rPr>
          <w:sz w:val="18"/>
        </w:rPr>
        <w:t>Seguro de</w:t>
      </w:r>
      <w:r>
        <w:rPr>
          <w:spacing w:val="-5"/>
          <w:sz w:val="18"/>
        </w:rPr>
        <w:t> </w:t>
      </w:r>
      <w:r>
        <w:rPr>
          <w:sz w:val="18"/>
        </w:rPr>
        <w:t>Asistencia en </w:t>
      </w:r>
      <w:r>
        <w:rPr>
          <w:spacing w:val="-2"/>
          <w:sz w:val="18"/>
        </w:rPr>
        <w:t>Viajes</w:t>
      </w:r>
    </w:p>
    <w:p>
      <w:pPr>
        <w:pStyle w:val="BodyText"/>
        <w:ind w:left="0"/>
      </w:pPr>
    </w:p>
    <w:p>
      <w:pPr>
        <w:pStyle w:val="BodyText"/>
        <w:ind w:left="0"/>
      </w:pPr>
    </w:p>
    <w:p>
      <w:pPr>
        <w:pStyle w:val="BodyText"/>
        <w:spacing w:before="7"/>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2"/>
        <w:ind w:left="0"/>
        <w:rPr>
          <w:rFonts w:ascii="Arial"/>
          <w:b/>
        </w:rPr>
      </w:pPr>
    </w:p>
    <w:p>
      <w:pPr>
        <w:pStyle w:val="ListParagraph"/>
        <w:numPr>
          <w:ilvl w:val="0"/>
          <w:numId w:val="2"/>
        </w:numPr>
        <w:tabs>
          <w:tab w:pos="1008" w:val="left" w:leader="none"/>
        </w:tabs>
        <w:spacing w:line="240" w:lineRule="auto" w:before="0" w:after="0"/>
        <w:ind w:left="1008" w:right="0" w:hanging="360"/>
        <w:jc w:val="left"/>
        <w:rPr>
          <w:rFonts w:ascii="Symbol" w:hAnsi="Symbol"/>
          <w:sz w:val="18"/>
        </w:rPr>
      </w:pPr>
      <w:r>
        <w:rPr>
          <w:sz w:val="18"/>
        </w:rPr>
        <w:t>Boleto</w:t>
      </w:r>
      <w:r>
        <w:rPr>
          <w:spacing w:val="15"/>
          <w:sz w:val="18"/>
        </w:rPr>
        <w:t> </w:t>
      </w:r>
      <w:r>
        <w:rPr>
          <w:sz w:val="18"/>
        </w:rPr>
        <w:t>de</w:t>
      </w:r>
      <w:r>
        <w:rPr>
          <w:spacing w:val="10"/>
          <w:sz w:val="18"/>
        </w:rPr>
        <w:t> </w:t>
      </w:r>
      <w:r>
        <w:rPr>
          <w:sz w:val="18"/>
        </w:rPr>
        <w:t>avión</w:t>
      </w:r>
      <w:r>
        <w:rPr>
          <w:spacing w:val="16"/>
          <w:sz w:val="18"/>
        </w:rPr>
        <w:t> </w:t>
      </w:r>
      <w:r>
        <w:rPr>
          <w:sz w:val="18"/>
        </w:rPr>
        <w:t>México</w:t>
      </w:r>
      <w:r>
        <w:rPr>
          <w:spacing w:val="13"/>
          <w:sz w:val="18"/>
        </w:rPr>
        <w:t> </w:t>
      </w:r>
      <w:r>
        <w:rPr>
          <w:sz w:val="18"/>
        </w:rPr>
        <w:t>–</w:t>
      </w:r>
      <w:r>
        <w:rPr>
          <w:spacing w:val="9"/>
          <w:sz w:val="18"/>
        </w:rPr>
        <w:t> </w:t>
      </w:r>
      <w:r>
        <w:rPr>
          <w:sz w:val="18"/>
        </w:rPr>
        <w:t>Madrid</w:t>
      </w:r>
      <w:r>
        <w:rPr>
          <w:spacing w:val="10"/>
          <w:sz w:val="18"/>
        </w:rPr>
        <w:t> </w:t>
      </w:r>
      <w:r>
        <w:rPr>
          <w:sz w:val="18"/>
        </w:rPr>
        <w:t>–</w:t>
      </w:r>
      <w:r>
        <w:rPr>
          <w:spacing w:val="16"/>
          <w:sz w:val="18"/>
        </w:rPr>
        <w:t> </w:t>
      </w:r>
      <w:r>
        <w:rPr>
          <w:spacing w:val="-2"/>
          <w:sz w:val="18"/>
        </w:rPr>
        <w:t>México</w:t>
      </w:r>
    </w:p>
    <w:p>
      <w:pPr>
        <w:pStyle w:val="ListParagraph"/>
        <w:numPr>
          <w:ilvl w:val="0"/>
          <w:numId w:val="2"/>
        </w:numPr>
        <w:tabs>
          <w:tab w:pos="1008" w:val="left" w:leader="none"/>
        </w:tabs>
        <w:spacing w:line="240" w:lineRule="auto" w:before="0" w:after="0"/>
        <w:ind w:left="1008" w:right="0" w:hanging="360"/>
        <w:jc w:val="left"/>
        <w:rPr>
          <w:rFonts w:ascii="Symbol" w:hAnsi="Symbol"/>
          <w:sz w:val="18"/>
        </w:rPr>
      </w:pPr>
      <w:r>
        <w:rPr>
          <w:sz w:val="18"/>
        </w:rPr>
        <w:t>Gastos</w:t>
      </w:r>
      <w:r>
        <w:rPr>
          <w:spacing w:val="-7"/>
          <w:sz w:val="18"/>
        </w:rPr>
        <w:t> </w:t>
      </w:r>
      <w:r>
        <w:rPr>
          <w:sz w:val="18"/>
        </w:rPr>
        <w:t>personales,</w:t>
      </w:r>
      <w:r>
        <w:rPr>
          <w:spacing w:val="-5"/>
          <w:sz w:val="18"/>
        </w:rPr>
        <w:t> </w:t>
      </w:r>
      <w:r>
        <w:rPr>
          <w:sz w:val="18"/>
        </w:rPr>
        <w:t>propinas,</w:t>
      </w:r>
      <w:r>
        <w:rPr>
          <w:spacing w:val="-5"/>
          <w:sz w:val="18"/>
        </w:rPr>
        <w:t> </w:t>
      </w:r>
      <w:r>
        <w:rPr>
          <w:sz w:val="18"/>
        </w:rPr>
        <w:t>bebidas,</w:t>
      </w:r>
      <w:r>
        <w:rPr>
          <w:spacing w:val="-9"/>
          <w:sz w:val="18"/>
        </w:rPr>
        <w:t> </w:t>
      </w:r>
      <w:r>
        <w:rPr>
          <w:spacing w:val="-2"/>
          <w:sz w:val="18"/>
        </w:rPr>
        <w:t>maleteros</w:t>
      </w:r>
    </w:p>
    <w:p>
      <w:pPr>
        <w:pStyle w:val="ListParagraph"/>
        <w:numPr>
          <w:ilvl w:val="0"/>
          <w:numId w:val="2"/>
        </w:numPr>
        <w:tabs>
          <w:tab w:pos="1008" w:val="left" w:leader="none"/>
        </w:tabs>
        <w:spacing w:line="218" w:lineRule="exact" w:before="0" w:after="0"/>
        <w:ind w:left="1008" w:right="0" w:hanging="360"/>
        <w:jc w:val="left"/>
        <w:rPr>
          <w:rFonts w:ascii="Symbol" w:hAnsi="Symbol"/>
          <w:sz w:val="18"/>
        </w:rPr>
      </w:pPr>
      <w:r>
        <w:rPr>
          <w:sz w:val="18"/>
        </w:rPr>
        <w:t>Entradas</w:t>
      </w:r>
      <w:r>
        <w:rPr>
          <w:spacing w:val="-4"/>
          <w:sz w:val="18"/>
        </w:rPr>
        <w:t> </w:t>
      </w:r>
      <w:r>
        <w:rPr>
          <w:sz w:val="18"/>
        </w:rPr>
        <w:t>a</w:t>
      </w:r>
      <w:r>
        <w:rPr>
          <w:spacing w:val="-3"/>
          <w:sz w:val="18"/>
        </w:rPr>
        <w:t> </w:t>
      </w:r>
      <w:r>
        <w:rPr>
          <w:sz w:val="18"/>
        </w:rPr>
        <w:t>monumentos</w:t>
      </w:r>
      <w:r>
        <w:rPr>
          <w:spacing w:val="1"/>
          <w:sz w:val="18"/>
        </w:rPr>
        <w:t> </w:t>
      </w:r>
      <w:r>
        <w:rPr>
          <w:sz w:val="18"/>
        </w:rPr>
        <w:t>de</w:t>
      </w:r>
      <w:r>
        <w:rPr>
          <w:spacing w:val="-3"/>
          <w:sz w:val="18"/>
        </w:rPr>
        <w:t> </w:t>
      </w:r>
      <w:r>
        <w:rPr>
          <w:sz w:val="18"/>
        </w:rPr>
        <w:t>pago</w:t>
      </w:r>
      <w:r>
        <w:rPr>
          <w:spacing w:val="3"/>
          <w:sz w:val="18"/>
        </w:rPr>
        <w:t> </w:t>
      </w:r>
      <w:r>
        <w:rPr>
          <w:sz w:val="18"/>
        </w:rPr>
        <w:t>en</w:t>
      </w:r>
      <w:r>
        <w:rPr>
          <w:spacing w:val="1"/>
          <w:sz w:val="18"/>
        </w:rPr>
        <w:t> </w:t>
      </w:r>
      <w:r>
        <w:rPr>
          <w:spacing w:val="-2"/>
          <w:sz w:val="18"/>
        </w:rPr>
        <w:t>destino</w:t>
      </w:r>
    </w:p>
    <w:p>
      <w:pPr>
        <w:pStyle w:val="ListParagraph"/>
        <w:numPr>
          <w:ilvl w:val="0"/>
          <w:numId w:val="2"/>
        </w:numPr>
        <w:tabs>
          <w:tab w:pos="1008" w:val="left" w:leader="none"/>
        </w:tabs>
        <w:spacing w:line="218" w:lineRule="exact" w:before="0" w:after="0"/>
        <w:ind w:left="1008" w:right="0" w:hanging="360"/>
        <w:jc w:val="left"/>
        <w:rPr>
          <w:rFonts w:ascii="Symbol" w:hAnsi="Symbol"/>
          <w:sz w:val="18"/>
        </w:rPr>
      </w:pPr>
      <w:r>
        <w:rPr>
          <w:sz w:val="18"/>
        </w:rPr>
        <w:t>Equipaje</w:t>
      </w:r>
      <w:r>
        <w:rPr>
          <w:spacing w:val="-2"/>
          <w:sz w:val="18"/>
        </w:rPr>
        <w:t> </w:t>
      </w:r>
      <w:r>
        <w:rPr>
          <w:sz w:val="18"/>
        </w:rPr>
        <w:t>documentado</w:t>
      </w:r>
      <w:r>
        <w:rPr>
          <w:spacing w:val="-3"/>
          <w:sz w:val="18"/>
        </w:rPr>
        <w:t> </w:t>
      </w:r>
      <w:r>
        <w:rPr>
          <w:sz w:val="18"/>
        </w:rPr>
        <w:t>de</w:t>
      </w:r>
      <w:r>
        <w:rPr>
          <w:spacing w:val="-3"/>
          <w:sz w:val="18"/>
        </w:rPr>
        <w:t> </w:t>
      </w:r>
      <w:r>
        <w:rPr>
          <w:sz w:val="18"/>
        </w:rPr>
        <w:t>hasta</w:t>
      </w:r>
      <w:r>
        <w:rPr>
          <w:spacing w:val="-1"/>
          <w:sz w:val="18"/>
        </w:rPr>
        <w:t> </w:t>
      </w:r>
      <w:r>
        <w:rPr>
          <w:sz w:val="18"/>
        </w:rPr>
        <w:t>20kg, 56€</w:t>
      </w:r>
      <w:r>
        <w:rPr>
          <w:spacing w:val="46"/>
          <w:sz w:val="18"/>
        </w:rPr>
        <w:t> </w:t>
      </w:r>
      <w:r>
        <w:rPr>
          <w:sz w:val="18"/>
        </w:rPr>
        <w:t>por</w:t>
      </w:r>
      <w:r>
        <w:rPr>
          <w:spacing w:val="-1"/>
          <w:sz w:val="18"/>
        </w:rPr>
        <w:t> </w:t>
      </w:r>
      <w:r>
        <w:rPr>
          <w:spacing w:val="-4"/>
          <w:sz w:val="18"/>
        </w:rPr>
        <w:t>tramo</w:t>
      </w:r>
    </w:p>
    <w:p>
      <w:pPr>
        <w:pStyle w:val="ListParagraph"/>
        <w:numPr>
          <w:ilvl w:val="0"/>
          <w:numId w:val="2"/>
        </w:numPr>
        <w:tabs>
          <w:tab w:pos="1008" w:val="left" w:leader="none"/>
        </w:tabs>
        <w:spacing w:line="240" w:lineRule="auto" w:before="1" w:after="0"/>
        <w:ind w:left="1008" w:right="0" w:hanging="360"/>
        <w:jc w:val="left"/>
        <w:rPr>
          <w:rFonts w:ascii="Symbol" w:hAnsi="Symbol"/>
          <w:sz w:val="18"/>
        </w:rPr>
      </w:pPr>
      <w:r>
        <w:rPr>
          <w:sz w:val="18"/>
        </w:rPr>
        <w:t>Bebidas</w:t>
      </w:r>
      <w:r>
        <w:rPr>
          <w:spacing w:val="-1"/>
          <w:sz w:val="18"/>
        </w:rPr>
        <w:t> </w:t>
      </w:r>
      <w:r>
        <w:rPr>
          <w:sz w:val="18"/>
        </w:rPr>
        <w:t>durante</w:t>
      </w:r>
      <w:r>
        <w:rPr>
          <w:spacing w:val="-5"/>
          <w:sz w:val="18"/>
        </w:rPr>
        <w:t> </w:t>
      </w:r>
      <w:r>
        <w:rPr>
          <w:sz w:val="18"/>
        </w:rPr>
        <w:t>las </w:t>
      </w:r>
      <w:r>
        <w:rPr>
          <w:spacing w:val="-2"/>
          <w:sz w:val="18"/>
        </w:rPr>
        <w:t>comidas</w:t>
      </w:r>
    </w:p>
    <w:p>
      <w:pPr>
        <w:pStyle w:val="ListParagraph"/>
        <w:numPr>
          <w:ilvl w:val="0"/>
          <w:numId w:val="2"/>
        </w:numPr>
        <w:tabs>
          <w:tab w:pos="1008" w:val="left" w:leader="none"/>
        </w:tabs>
        <w:spacing w:line="219" w:lineRule="exact" w:before="0" w:after="0"/>
        <w:ind w:left="1008" w:right="0" w:hanging="360"/>
        <w:jc w:val="left"/>
        <w:rPr>
          <w:rFonts w:ascii="Symbol" w:hAnsi="Symbol"/>
          <w:sz w:val="18"/>
        </w:rPr>
      </w:pPr>
      <w:r>
        <w:rPr>
          <w:sz w:val="18"/>
        </w:rPr>
        <w:t>Propinas</w:t>
      </w:r>
      <w:r>
        <w:rPr>
          <w:spacing w:val="-5"/>
          <w:sz w:val="18"/>
        </w:rPr>
        <w:t> </w:t>
      </w:r>
      <w:r>
        <w:rPr>
          <w:sz w:val="18"/>
        </w:rPr>
        <w:t>obligatoria</w:t>
      </w:r>
      <w:r>
        <w:rPr>
          <w:spacing w:val="-1"/>
          <w:sz w:val="18"/>
        </w:rPr>
        <w:t> </w:t>
      </w:r>
      <w:r>
        <w:rPr>
          <w:sz w:val="18"/>
        </w:rPr>
        <w:t>a</w:t>
      </w:r>
      <w:r>
        <w:rPr>
          <w:spacing w:val="-5"/>
          <w:sz w:val="18"/>
        </w:rPr>
        <w:t> </w:t>
      </w:r>
      <w:r>
        <w:rPr>
          <w:sz w:val="18"/>
        </w:rPr>
        <w:t>pagar</w:t>
      </w:r>
      <w:r>
        <w:rPr>
          <w:spacing w:val="-3"/>
          <w:sz w:val="18"/>
        </w:rPr>
        <w:t> </w:t>
      </w:r>
      <w:r>
        <w:rPr>
          <w:sz w:val="18"/>
        </w:rPr>
        <w:t>en</w:t>
      </w:r>
      <w:r>
        <w:rPr>
          <w:spacing w:val="-1"/>
          <w:sz w:val="18"/>
        </w:rPr>
        <w:t> </w:t>
      </w:r>
      <w:r>
        <w:rPr>
          <w:sz w:val="18"/>
        </w:rPr>
        <w:t>destino</w:t>
      </w:r>
      <w:r>
        <w:rPr>
          <w:spacing w:val="-1"/>
          <w:sz w:val="18"/>
        </w:rPr>
        <w:t> </w:t>
      </w:r>
      <w:r>
        <w:rPr>
          <w:spacing w:val="-5"/>
          <w:sz w:val="18"/>
        </w:rPr>
        <w:t>15€</w:t>
      </w:r>
    </w:p>
    <w:p>
      <w:pPr>
        <w:pStyle w:val="ListParagraph"/>
        <w:numPr>
          <w:ilvl w:val="0"/>
          <w:numId w:val="2"/>
        </w:numPr>
        <w:tabs>
          <w:tab w:pos="1008" w:val="left" w:leader="none"/>
        </w:tabs>
        <w:spacing w:line="219" w:lineRule="exact" w:before="0" w:after="0"/>
        <w:ind w:left="1008" w:right="0" w:hanging="360"/>
        <w:jc w:val="left"/>
        <w:rPr>
          <w:rFonts w:ascii="Symbol" w:hAnsi="Symbol"/>
          <w:color w:val="FF0000"/>
          <w:sz w:val="18"/>
        </w:rPr>
      </w:pPr>
      <w:r>
        <w:rPr>
          <w:sz w:val="18"/>
        </w:rPr>
        <w:t>Actividades</w:t>
      </w:r>
      <w:r>
        <w:rPr>
          <w:spacing w:val="-7"/>
          <w:sz w:val="18"/>
        </w:rPr>
        <w:t> </w:t>
      </w:r>
      <w:r>
        <w:rPr>
          <w:sz w:val="18"/>
        </w:rPr>
        <w:t>opcionales</w:t>
      </w:r>
      <w:r>
        <w:rPr>
          <w:spacing w:val="-7"/>
          <w:sz w:val="18"/>
        </w:rPr>
        <w:t> </w:t>
      </w:r>
      <w:r>
        <w:rPr>
          <w:spacing w:val="-2"/>
          <w:sz w:val="18"/>
        </w:rPr>
        <w:t>adicionales</w:t>
      </w:r>
    </w:p>
    <w:p>
      <w:pPr>
        <w:pStyle w:val="ListParagraph"/>
        <w:spacing w:after="0" w:line="219" w:lineRule="exact"/>
        <w:jc w:val="left"/>
        <w:rPr>
          <w:rFonts w:ascii="Symbol" w:hAnsi="Symbol"/>
          <w:sz w:val="18"/>
        </w:rPr>
        <w:sectPr>
          <w:pgSz w:w="11910" w:h="16840"/>
          <w:pgMar w:header="10" w:footer="998" w:top="2440" w:bottom="1180" w:left="1700" w:right="1700"/>
        </w:sectPr>
      </w:pPr>
    </w:p>
    <w:p>
      <w:pPr>
        <w:pStyle w:val="Heading1"/>
        <w:spacing w:before="132"/>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ind w:left="0"/>
        <w:rPr>
          <w:rFonts w:ascii="Arial"/>
          <w:b/>
        </w:rPr>
      </w:pPr>
    </w:p>
    <w:p>
      <w:pPr>
        <w:pStyle w:val="ListParagraph"/>
        <w:numPr>
          <w:ilvl w:val="0"/>
          <w:numId w:val="3"/>
        </w:numPr>
        <w:tabs>
          <w:tab w:pos="1008" w:val="left" w:leader="none"/>
        </w:tabs>
        <w:spacing w:line="242" w:lineRule="auto" w:before="0" w:after="0"/>
        <w:ind w:left="1008" w:right="270"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1"/>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4" w:after="0"/>
        <w:ind w:left="1008" w:right="269"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2" w:lineRule="auto" w:before="1" w:after="0"/>
        <w:ind w:left="1008" w:right="268"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3"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3"/>
        </w:numPr>
        <w:tabs>
          <w:tab w:pos="1008" w:val="left" w:leader="none"/>
        </w:tabs>
        <w:spacing w:line="235" w:lineRule="auto" w:before="10"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42" w:lineRule="auto" w:before="5" w:after="0"/>
        <w:ind w:left="1008" w:right="2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3"/>
        </w:numPr>
        <w:tabs>
          <w:tab w:pos="1008" w:val="left" w:leader="none"/>
        </w:tabs>
        <w:spacing w:line="240" w:lineRule="auto" w:before="4" w:after="0"/>
        <w:ind w:left="1008" w:right="272" w:hanging="360"/>
        <w:jc w:val="both"/>
        <w:rPr>
          <w:sz w:val="18"/>
        </w:rPr>
      </w:pPr>
      <w:r>
        <w:rPr>
          <w:sz w:val="18"/>
        </w:rPr>
        <w:t>Los servicios de traslados y excursiones en esta cotización son otorgados como servicios regulares,</w:t>
      </w:r>
      <w:r>
        <w:rPr>
          <w:spacing w:val="-6"/>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6"/>
          <w:sz w:val="18"/>
        </w:rPr>
        <w:t> </w:t>
      </w:r>
      <w:r>
        <w:rPr>
          <w:sz w:val="18"/>
        </w:rPr>
        <w:t>Si</w:t>
      </w:r>
      <w:r>
        <w:rPr>
          <w:spacing w:val="-5"/>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6" w:after="0"/>
        <w:ind w:left="1008" w:right="271"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 w:pos="1059" w:val="left" w:leader="none"/>
        </w:tabs>
        <w:spacing w:line="242" w:lineRule="auto" w:before="1" w:after="0"/>
        <w:ind w:left="1008" w:right="27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2"/>
          <w:sz w:val="18"/>
        </w:rPr>
        <w:t> </w:t>
      </w:r>
      <w:r>
        <w:rPr>
          <w:sz w:val="18"/>
        </w:rPr>
        <w:t>SERVICIOS</w:t>
      </w:r>
      <w:r>
        <w:rPr>
          <w:spacing w:val="-9"/>
          <w:sz w:val="18"/>
        </w:rPr>
        <w:t> </w:t>
      </w:r>
      <w:r>
        <w:rPr>
          <w:sz w:val="18"/>
        </w:rPr>
        <w:t>PRIVADOS</w:t>
      </w:r>
      <w:r>
        <w:rPr>
          <w:spacing w:val="-9"/>
          <w:sz w:val="18"/>
        </w:rPr>
        <w:t> </w:t>
      </w:r>
      <w:r>
        <w:rPr>
          <w:sz w:val="18"/>
        </w:rPr>
        <w:t>y</w:t>
      </w:r>
      <w:r>
        <w:rPr>
          <w:spacing w:val="-3"/>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3"/>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2" w:lineRule="auto" w:before="7" w:after="0"/>
        <w:ind w:left="1008" w:right="271"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4"/>
          <w:sz w:val="18"/>
        </w:rPr>
        <w:t> </w:t>
      </w:r>
      <w:r>
        <w:rPr>
          <w:sz w:val="18"/>
        </w:rPr>
        <w:t>con</w:t>
      </w:r>
      <w:r>
        <w:rPr>
          <w:spacing w:val="-7"/>
          <w:sz w:val="18"/>
        </w:rPr>
        <w:t> </w:t>
      </w:r>
      <w:r>
        <w:rPr>
          <w:sz w:val="18"/>
        </w:rPr>
        <w:t>dos</w:t>
      </w:r>
      <w:r>
        <w:rPr>
          <w:spacing w:val="-6"/>
          <w:sz w:val="18"/>
        </w:rPr>
        <w:t> </w:t>
      </w:r>
      <w:r>
        <w:rPr>
          <w:sz w:val="18"/>
        </w:rPr>
        <w:t>adultos;</w:t>
      </w:r>
      <w:r>
        <w:rPr>
          <w:spacing w:val="-9"/>
          <w:sz w:val="18"/>
        </w:rPr>
        <w:t> </w:t>
      </w:r>
      <w:r>
        <w:rPr>
          <w:sz w:val="18"/>
        </w:rPr>
        <w:t>con</w:t>
      </w:r>
      <w:r>
        <w:rPr>
          <w:spacing w:val="-12"/>
          <w:sz w:val="18"/>
        </w:rPr>
        <w:t> </w:t>
      </w:r>
      <w:r>
        <w:rPr>
          <w:sz w:val="18"/>
        </w:rPr>
        <w:t>las</w:t>
      </w:r>
      <w:r>
        <w:rPr>
          <w:spacing w:val="-6"/>
          <w:sz w:val="18"/>
        </w:rPr>
        <w:t> </w:t>
      </w:r>
      <w:r>
        <w:rPr>
          <w:sz w:val="18"/>
        </w:rPr>
        <w:t>camas</w:t>
      </w:r>
      <w:r>
        <w:rPr>
          <w:spacing w:val="-6"/>
          <w:sz w:val="18"/>
        </w:rPr>
        <w:t> </w:t>
      </w:r>
      <w:r>
        <w:rPr>
          <w:sz w:val="18"/>
        </w:rPr>
        <w:t>disponibles</w:t>
      </w:r>
      <w:r>
        <w:rPr>
          <w:spacing w:val="-6"/>
          <w:sz w:val="18"/>
        </w:rPr>
        <w:t> </w:t>
      </w:r>
      <w:r>
        <w:rPr>
          <w:sz w:val="18"/>
        </w:rPr>
        <w:t>en</w:t>
      </w:r>
      <w:r>
        <w:rPr>
          <w:spacing w:val="-2"/>
          <w:sz w:val="18"/>
        </w:rPr>
        <w:t> </w:t>
      </w:r>
      <w:r>
        <w:rPr>
          <w:sz w:val="18"/>
        </w:rPr>
        <w:t>la</w:t>
      </w:r>
      <w:r>
        <w:rPr>
          <w:spacing w:val="-7"/>
          <w:sz w:val="18"/>
        </w:rPr>
        <w:t> </w:t>
      </w:r>
      <w:r>
        <w:rPr>
          <w:sz w:val="18"/>
        </w:rPr>
        <w:t>habitación.</w:t>
      </w:r>
      <w:r>
        <w:rPr>
          <w:spacing w:val="-4"/>
          <w:sz w:val="18"/>
        </w:rPr>
        <w:t> </w:t>
      </w:r>
      <w:r>
        <w:rPr>
          <w:sz w:val="18"/>
        </w:rPr>
        <w:t>Los</w:t>
      </w:r>
      <w:r>
        <w:rPr>
          <w:spacing w:val="-11"/>
          <w:sz w:val="18"/>
        </w:rPr>
        <w:t> </w:t>
      </w:r>
      <w:r>
        <w:rPr>
          <w:sz w:val="18"/>
        </w:rPr>
        <w:t>menores compartiendo no incluyen desayuno.</w:t>
      </w:r>
    </w:p>
    <w:p>
      <w:pPr>
        <w:pStyle w:val="ListParagraph"/>
        <w:numPr>
          <w:ilvl w:val="0"/>
          <w:numId w:val="3"/>
        </w:numPr>
        <w:tabs>
          <w:tab w:pos="1008" w:val="left" w:leader="none"/>
        </w:tabs>
        <w:spacing w:line="242" w:lineRule="auto" w:before="5"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5"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7" w:after="0"/>
        <w:ind w:left="1008" w:right="269" w:hanging="360"/>
        <w:jc w:val="both"/>
        <w:rPr>
          <w:sz w:val="18"/>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4"/>
          <w:sz w:val="18"/>
        </w:rPr>
        <w:t> </w:t>
      </w:r>
      <w:r>
        <w:rPr>
          <w:sz w:val="18"/>
        </w:rPr>
        <w:t>en</w:t>
      </w:r>
      <w:r>
        <w:rPr>
          <w:spacing w:val="-4"/>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3"/>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35" w:lineRule="auto" w:before="9"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40" w:lineRule="auto" w:before="6"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7"/>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spacing w:after="0" w:line="240" w:lineRule="auto"/>
        <w:jc w:val="both"/>
        <w:rPr>
          <w:rFonts w:ascii="Arial" w:hAnsi="Arial"/>
          <w:b/>
          <w:sz w:val="18"/>
        </w:rPr>
        <w:sectPr>
          <w:pgSz w:w="11910" w:h="16840"/>
          <w:pgMar w:header="10" w:footer="998" w:top="2440" w:bottom="1180" w:left="1700" w:right="1700"/>
        </w:sectPr>
      </w:pPr>
    </w:p>
    <w:p>
      <w:pPr>
        <w:pStyle w:val="BodyText"/>
        <w:spacing w:before="137"/>
        <w:ind w:left="0"/>
        <w:rPr>
          <w:rFonts w:ascii="Arial"/>
          <w:b/>
        </w:rPr>
      </w:pPr>
    </w:p>
    <w:p>
      <w:pPr>
        <w:pStyle w:val="ListParagraph"/>
        <w:numPr>
          <w:ilvl w:val="0"/>
          <w:numId w:val="3"/>
        </w:numPr>
        <w:tabs>
          <w:tab w:pos="1008" w:val="left" w:leader="none"/>
        </w:tabs>
        <w:spacing w:line="240" w:lineRule="auto" w:before="0"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8" w:val="left" w:leader="none"/>
        </w:tabs>
        <w:spacing w:line="240" w:lineRule="auto" w:before="0"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spacing w:before="3"/>
        <w:ind w:left="0"/>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42" w:lineRule="auto" w:before="2"/>
        <w:ind w:left="288" w:right="271"/>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ind w:left="0"/>
        <w:rPr>
          <w:sz w:val="22"/>
        </w:rPr>
      </w:pPr>
    </w:p>
    <w:p>
      <w:pPr>
        <w:pStyle w:val="BodyText"/>
        <w:spacing w:before="12"/>
        <w:ind w:left="0"/>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03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ind w:left="0"/>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before="0"/>
              <w:ind w:left="33"/>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shd w:val="clear" w:color="auto" w:fill="EBF0DD"/>
          </w:tcPr>
          <w:p>
            <w:pPr>
              <w:pStyle w:val="TableParagraph"/>
              <w:spacing w:before="94"/>
              <w:ind w:left="0"/>
              <w:jc w:val="left"/>
              <w:rPr>
                <w:b/>
                <w:sz w:val="18"/>
              </w:rPr>
            </w:pPr>
          </w:p>
          <w:p>
            <w:pPr>
              <w:pStyle w:val="TableParagraph"/>
              <w:numPr>
                <w:ilvl w:val="0"/>
                <w:numId w:val="4"/>
              </w:numPr>
              <w:tabs>
                <w:tab w:pos="839" w:val="left" w:leader="none"/>
              </w:tabs>
              <w:spacing w:line="240" w:lineRule="auto" w:before="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40" w:val="left" w:leader="none"/>
              </w:tabs>
              <w:spacing w:line="240" w:lineRule="auto" w:before="95" w:after="0"/>
              <w:ind w:left="840" w:right="122"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0" w:lineRule="auto" w:before="100" w:after="0"/>
              <w:ind w:left="840" w:right="122"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4"/>
              </w:numPr>
              <w:tabs>
                <w:tab w:pos="839" w:val="left" w:leader="none"/>
              </w:tabs>
              <w:spacing w:line="189" w:lineRule="exact" w:before="103" w:after="0"/>
              <w:ind w:left="839" w:right="0" w:hanging="360"/>
              <w:jc w:val="left"/>
              <w:rPr>
                <w:rFonts w:ascii="Microsoft Sans Serif" w:hAnsi="Microsoft Sans Serif"/>
                <w:sz w:val="18"/>
              </w:rPr>
            </w:pPr>
            <w:r>
              <w:rPr>
                <w:rFonts w:ascii="Microsoft Sans Serif" w:hAnsi="Microsoft Sans Serif"/>
                <w:sz w:val="18"/>
              </w:rPr>
              <w:t>Servicios</w:t>
            </w:r>
            <w:r>
              <w:rPr>
                <w:rFonts w:ascii="Microsoft Sans Serif" w:hAnsi="Microsoft Sans Serif"/>
                <w:spacing w:val="-6"/>
                <w:sz w:val="18"/>
              </w:rPr>
              <w:t> </w:t>
            </w:r>
            <w:r>
              <w:rPr>
                <w:rFonts w:ascii="Microsoft Sans Serif" w:hAnsi="Microsoft Sans Serif"/>
                <w:sz w:val="18"/>
              </w:rPr>
              <w:t>parciales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utilizados</w:t>
            </w:r>
            <w:r>
              <w:rPr>
                <w:rFonts w:ascii="Microsoft Sans Serif" w:hAnsi="Microsoft Sans Serif"/>
                <w:spacing w:val="-2"/>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son</w:t>
            </w:r>
            <w:r>
              <w:rPr>
                <w:rFonts w:ascii="Microsoft Sans Serif" w:hAnsi="Microsoft Sans Serif"/>
                <w:spacing w:val="-6"/>
                <w:sz w:val="18"/>
              </w:rPr>
              <w:t> </w:t>
            </w:r>
            <w:r>
              <w:rPr>
                <w:rFonts w:ascii="Microsoft Sans Serif" w:hAnsi="Microsoft Sans Serif"/>
                <w:spacing w:val="-2"/>
                <w:sz w:val="18"/>
              </w:rPr>
              <w:t>reembolsables.</w:t>
            </w:r>
          </w:p>
        </w:tc>
      </w:tr>
    </w:tbl>
    <w:p>
      <w:pPr>
        <w:spacing w:before="200"/>
        <w:ind w:left="15" w:right="8"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3"/>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008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46400"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9568">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46912"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Symbol" w:hAnsi="Symbol" w:eastAsia="Symbol" w:cs="Symbol"/>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ind w:left="1008"/>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100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08" w:after="8"/>
      <w:ind w:left="3630" w:hanging="380"/>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13"/>
      <w:ind w:left="24"/>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2026-03-09T18:43:48Z</dcterms:created>
  <dcterms:modified xsi:type="dcterms:W3CDTF">2026-03-09T18:43:48Z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