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9040" cy="15430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543050"/>
                          <a:chExt cx="7559040" cy="1543050"/>
                        </a:xfrm>
                      </wpg:grpSpPr>
                      <wps:wsp>
                        <wps:cNvPr id="3" name="Graphic 3"/>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728640" id="docshapegroup2" coordorigin="0,0" coordsize="11904,2430">
                <v:rect style="position:absolute;left:0;top:0;width:11904;height:2430" id="docshape3" filled="true" fillcolor="#c5d9f0" stroked="false">
                  <v:fill type="solid"/>
                </v:rect>
                <v:shape style="position:absolute;left:1740;top:210;width:1981;height:2085" type="#_x0000_t75" id="docshape4" stroked="false">
                  <v:imagedata r:id="rId6" o:title=""/>
                </v:shape>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99"/>
        <w:rPr>
          <w:rFonts w:ascii="Times New Roman"/>
          <w:sz w:val="32"/>
        </w:rPr>
      </w:pPr>
    </w:p>
    <w:p>
      <w:pPr>
        <w:spacing w:before="0"/>
        <w:ind w:left="782" w:right="0" w:firstLine="0"/>
        <w:jc w:val="left"/>
        <w:rPr>
          <w:b/>
          <w:sz w:val="32"/>
        </w:rPr>
      </w:pPr>
      <w:r>
        <w:rPr>
          <w:b/>
          <w:color w:val="006FC0"/>
          <w:sz w:val="32"/>
        </w:rPr>
        <w:t>XOCHIMILCO,</w:t>
      </w:r>
      <w:r>
        <w:rPr>
          <w:b/>
          <w:color w:val="006FC0"/>
          <w:spacing w:val="-13"/>
          <w:sz w:val="32"/>
        </w:rPr>
        <w:t> </w:t>
      </w:r>
      <w:r>
        <w:rPr>
          <w:b/>
          <w:color w:val="006FC0"/>
          <w:sz w:val="32"/>
        </w:rPr>
        <w:t>CIUDAD</w:t>
      </w:r>
      <w:r>
        <w:rPr>
          <w:b/>
          <w:color w:val="006FC0"/>
          <w:spacing w:val="-15"/>
          <w:sz w:val="32"/>
        </w:rPr>
        <w:t> </w:t>
      </w:r>
      <w:r>
        <w:rPr>
          <w:b/>
          <w:color w:val="006FC0"/>
          <w:sz w:val="32"/>
        </w:rPr>
        <w:t>UNIVERSITARIA</w:t>
      </w:r>
      <w:r>
        <w:rPr>
          <w:b/>
          <w:color w:val="006FC0"/>
          <w:spacing w:val="-9"/>
          <w:sz w:val="32"/>
        </w:rPr>
        <w:t> </w:t>
      </w:r>
      <w:r>
        <w:rPr>
          <w:b/>
          <w:color w:val="006FC0"/>
          <w:sz w:val="32"/>
        </w:rPr>
        <w:t>Y</w:t>
      </w:r>
      <w:r>
        <w:rPr>
          <w:b/>
          <w:color w:val="006FC0"/>
          <w:spacing w:val="-9"/>
          <w:sz w:val="32"/>
        </w:rPr>
        <w:t> </w:t>
      </w:r>
      <w:r>
        <w:rPr>
          <w:b/>
          <w:color w:val="006FC0"/>
          <w:spacing w:val="-2"/>
          <w:sz w:val="32"/>
        </w:rPr>
        <w:t>COYOACAN</w:t>
      </w:r>
    </w:p>
    <w:p>
      <w:pPr>
        <w:pStyle w:val="BodyText"/>
        <w:spacing w:before="271"/>
        <w:ind w:left="288" w:right="281"/>
        <w:jc w:val="both"/>
      </w:pPr>
      <w:r>
        <w:rPr/>
        <w:t>Recorrido panorámico hacia el sur de la ciudad a través de la Avenida de los Insurgentes Sur,</w:t>
      </w:r>
      <w:r>
        <w:rPr>
          <w:spacing w:val="-5"/>
        </w:rPr>
        <w:t> </w:t>
      </w:r>
      <w:r>
        <w:rPr/>
        <w:t>admirando monumentos</w:t>
      </w:r>
      <w:r>
        <w:rPr>
          <w:spacing w:val="-2"/>
        </w:rPr>
        <w:t> </w:t>
      </w:r>
      <w:r>
        <w:rPr/>
        <w:t>y edificios</w:t>
      </w:r>
      <w:r>
        <w:rPr>
          <w:spacing w:val="-2"/>
        </w:rPr>
        <w:t> </w:t>
      </w:r>
      <w:r>
        <w:rPr/>
        <w:t>tales</w:t>
      </w:r>
      <w:r>
        <w:rPr>
          <w:spacing w:val="-2"/>
        </w:rPr>
        <w:t> </w:t>
      </w:r>
      <w:r>
        <w:rPr/>
        <w:t>como la Fuente</w:t>
      </w:r>
      <w:r>
        <w:rPr>
          <w:spacing w:val="-2"/>
        </w:rPr>
        <w:t> </w:t>
      </w:r>
      <w:r>
        <w:rPr/>
        <w:t>de las</w:t>
      </w:r>
      <w:r>
        <w:rPr>
          <w:spacing w:val="-2"/>
        </w:rPr>
        <w:t> </w:t>
      </w:r>
      <w:r>
        <w:rPr/>
        <w:t>Cibeles,</w:t>
      </w:r>
      <w:r>
        <w:rPr>
          <w:spacing w:val="-4"/>
        </w:rPr>
        <w:t> </w:t>
      </w:r>
      <w:r>
        <w:rPr/>
        <w:t>réplica</w:t>
      </w:r>
      <w:r>
        <w:rPr>
          <w:spacing w:val="-2"/>
        </w:rPr>
        <w:t> </w:t>
      </w:r>
      <w:r>
        <w:rPr/>
        <w:t>de</w:t>
      </w:r>
      <w:r>
        <w:rPr>
          <w:spacing w:val="-2"/>
        </w:rPr>
        <w:t> </w:t>
      </w:r>
      <w:r>
        <w:rPr/>
        <w:t>la que se encuentra en la ciudad de Madrid, también pasaremos por el Poli fórum Cultural Siqueiros, que en sus exteriores tiene obra plástica del artista David Alfaro Siqueiros.</w:t>
      </w:r>
    </w:p>
    <w:p>
      <w:pPr>
        <w:pStyle w:val="BodyText"/>
        <w:spacing w:before="2"/>
      </w:pPr>
    </w:p>
    <w:p>
      <w:pPr>
        <w:pStyle w:val="BodyText"/>
        <w:ind w:left="288" w:right="278"/>
        <w:jc w:val="both"/>
      </w:pPr>
      <w:r>
        <w:rPr/>
        <w:t>A continuación, pasaremos por la Plaza de Toros México, la más grande y cómoda del mundo. Se continuará al Teatro de los Insurgentes,</w:t>
      </w:r>
      <w:r>
        <w:rPr>
          <w:spacing w:val="-1"/>
        </w:rPr>
        <w:t> </w:t>
      </w:r>
      <w:r>
        <w:rPr/>
        <w:t>que en su fachada tiene un mural de Diego Rivera.</w:t>
      </w:r>
    </w:p>
    <w:p>
      <w:pPr>
        <w:pStyle w:val="BodyText"/>
        <w:spacing w:before="1"/>
      </w:pPr>
    </w:p>
    <w:p>
      <w:pPr>
        <w:pStyle w:val="BodyText"/>
        <w:spacing w:before="1"/>
        <w:ind w:left="288" w:right="274"/>
        <w:jc w:val="both"/>
      </w:pPr>
      <w:r>
        <w:rPr/>
        <w:t>A</w:t>
      </w:r>
      <w:r>
        <w:rPr>
          <w:spacing w:val="-8"/>
        </w:rPr>
        <w:t> </w:t>
      </w:r>
      <w:r>
        <w:rPr/>
        <w:t>continuación,</w:t>
      </w:r>
      <w:r>
        <w:rPr>
          <w:spacing w:val="-11"/>
        </w:rPr>
        <w:t> </w:t>
      </w:r>
      <w:r>
        <w:rPr/>
        <w:t>se</w:t>
      </w:r>
      <w:r>
        <w:rPr>
          <w:spacing w:val="-8"/>
        </w:rPr>
        <w:t> </w:t>
      </w:r>
      <w:r>
        <w:rPr/>
        <w:t>dirigirán</w:t>
      </w:r>
      <w:r>
        <w:rPr>
          <w:spacing w:val="-10"/>
        </w:rPr>
        <w:t> </w:t>
      </w:r>
      <w:r>
        <w:rPr/>
        <w:t>a</w:t>
      </w:r>
      <w:r>
        <w:rPr>
          <w:spacing w:val="-9"/>
        </w:rPr>
        <w:t> </w:t>
      </w:r>
      <w:r>
        <w:rPr/>
        <w:t>los</w:t>
      </w:r>
      <w:r>
        <w:rPr>
          <w:spacing w:val="-9"/>
        </w:rPr>
        <w:t> </w:t>
      </w:r>
      <w:r>
        <w:rPr/>
        <w:t>exteriores</w:t>
      </w:r>
      <w:r>
        <w:rPr>
          <w:spacing w:val="-9"/>
        </w:rPr>
        <w:t> </w:t>
      </w:r>
      <w:r>
        <w:rPr/>
        <w:t>de</w:t>
      </w:r>
      <w:r>
        <w:rPr>
          <w:spacing w:val="-12"/>
        </w:rPr>
        <w:t> </w:t>
      </w:r>
      <w:r>
        <w:rPr/>
        <w:t>Ciudad</w:t>
      </w:r>
      <w:r>
        <w:rPr>
          <w:spacing w:val="-13"/>
        </w:rPr>
        <w:t> </w:t>
      </w:r>
      <w:r>
        <w:rPr/>
        <w:t>Universitaria,</w:t>
      </w:r>
      <w:r>
        <w:rPr>
          <w:spacing w:val="-10"/>
        </w:rPr>
        <w:t> </w:t>
      </w:r>
      <w:r>
        <w:rPr/>
        <w:t>para</w:t>
      </w:r>
      <w:r>
        <w:rPr>
          <w:spacing w:val="-10"/>
        </w:rPr>
        <w:t> </w:t>
      </w:r>
      <w:r>
        <w:rPr/>
        <w:t>admirar</w:t>
      </w:r>
      <w:r>
        <w:rPr>
          <w:spacing w:val="-10"/>
        </w:rPr>
        <w:t> </w:t>
      </w:r>
      <w:r>
        <w:rPr/>
        <w:t>el</w:t>
      </w:r>
      <w:r>
        <w:rPr>
          <w:spacing w:val="-7"/>
        </w:rPr>
        <w:t> </w:t>
      </w:r>
      <w:r>
        <w:rPr/>
        <w:t>mural de la Biblioteca Central de Juan O</w:t>
      </w:r>
      <w:r>
        <w:rPr>
          <w:spacing w:val="-4"/>
        </w:rPr>
        <w:t> </w:t>
      </w:r>
      <w:r>
        <w:rPr/>
        <w:t>́Gorman el del estadio olímpico de Rivera. Posterior traslado al área de Xochimilco, que es el último resquicio lacustre de los que fue el gran Valle de Anáhuac, que nos proporciona una idea de cómo fue la ciudad de Tenochtitlán, antes de la llegada de los conquistadores,</w:t>
      </w:r>
      <w:r>
        <w:rPr>
          <w:spacing w:val="-1"/>
        </w:rPr>
        <w:t> </w:t>
      </w:r>
      <w:r>
        <w:rPr/>
        <w:t>realizando un recorrido a bordo de una de sus tradicionales embarcaciones, llamada “trajinera” realizando un recorrido por uno de los canales por espacio de 45 minutos. Regreso al hotel.</w:t>
      </w:r>
    </w:p>
    <w:p>
      <w:pPr>
        <w:pStyle w:val="Heading1"/>
        <w:spacing w:before="261"/>
      </w:pPr>
      <w:r>
        <w:rPr/>
        <w:t>Días</w:t>
      </w:r>
      <w:r>
        <w:rPr>
          <w:spacing w:val="-9"/>
        </w:rPr>
        <w:t> </w:t>
      </w:r>
      <w:r>
        <w:rPr/>
        <w:t>que</w:t>
      </w:r>
      <w:r>
        <w:rPr>
          <w:spacing w:val="-6"/>
        </w:rPr>
        <w:t> </w:t>
      </w:r>
      <w:r>
        <w:rPr/>
        <w:t>opera:</w:t>
      </w:r>
      <w:r>
        <w:rPr>
          <w:spacing w:val="-7"/>
        </w:rPr>
        <w:t> </w:t>
      </w:r>
      <w:r>
        <w:rPr>
          <w:spacing w:val="-2"/>
        </w:rPr>
        <w:t>Diario</w:t>
      </w:r>
    </w:p>
    <w:p>
      <w:pPr>
        <w:spacing w:line="341" w:lineRule="exact" w:before="0"/>
        <w:ind w:left="288" w:right="0" w:firstLine="0"/>
        <w:jc w:val="left"/>
        <w:rPr>
          <w:b/>
          <w:sz w:val="28"/>
        </w:rPr>
      </w:pPr>
      <w:r>
        <w:rPr>
          <w:b/>
          <w:sz w:val="28"/>
        </w:rPr>
        <w:t>Duración:</w:t>
      </w:r>
      <w:r>
        <w:rPr>
          <w:b/>
          <w:spacing w:val="-2"/>
          <w:sz w:val="28"/>
        </w:rPr>
        <w:t> </w:t>
      </w:r>
      <w:r>
        <w:rPr>
          <w:b/>
          <w:sz w:val="28"/>
        </w:rPr>
        <w:t>4</w:t>
      </w:r>
      <w:r>
        <w:rPr>
          <w:b/>
          <w:spacing w:val="-8"/>
          <w:sz w:val="28"/>
        </w:rPr>
        <w:t> </w:t>
      </w:r>
      <w:r>
        <w:rPr>
          <w:b/>
          <w:sz w:val="28"/>
        </w:rPr>
        <w:t>horas</w:t>
      </w:r>
      <w:r>
        <w:rPr>
          <w:b/>
          <w:spacing w:val="-6"/>
          <w:sz w:val="28"/>
        </w:rPr>
        <w:t> </w:t>
      </w:r>
      <w:r>
        <w:rPr>
          <w:b/>
          <w:sz w:val="28"/>
        </w:rPr>
        <w:t>(9:00</w:t>
      </w:r>
      <w:r>
        <w:rPr>
          <w:b/>
          <w:spacing w:val="-8"/>
          <w:sz w:val="28"/>
        </w:rPr>
        <w:t> </w:t>
      </w:r>
      <w:r>
        <w:rPr>
          <w:b/>
          <w:sz w:val="28"/>
        </w:rPr>
        <w:t>a</w:t>
      </w:r>
      <w:r>
        <w:rPr>
          <w:b/>
          <w:spacing w:val="-5"/>
          <w:sz w:val="28"/>
        </w:rPr>
        <w:t> </w:t>
      </w:r>
      <w:r>
        <w:rPr>
          <w:b/>
          <w:sz w:val="28"/>
        </w:rPr>
        <w:t>13:00</w:t>
      </w:r>
      <w:r>
        <w:rPr>
          <w:b/>
          <w:spacing w:val="-3"/>
          <w:sz w:val="28"/>
        </w:rPr>
        <w:t> </w:t>
      </w:r>
      <w:r>
        <w:rPr>
          <w:b/>
          <w:spacing w:val="-2"/>
          <w:sz w:val="28"/>
        </w:rPr>
        <w:t>horas)</w:t>
      </w:r>
    </w:p>
    <w:p>
      <w:pPr>
        <w:spacing w:before="9"/>
        <w:ind w:left="288" w:right="0" w:firstLine="0"/>
        <w:jc w:val="both"/>
        <w:rPr>
          <w:b/>
          <w:sz w:val="22"/>
        </w:rPr>
      </w:pPr>
      <w:r>
        <w:rPr>
          <w:b/>
          <w:color w:val="C00000"/>
          <w:sz w:val="22"/>
        </w:rPr>
        <w:t>NO</w:t>
      </w:r>
      <w:r>
        <w:rPr>
          <w:b/>
          <w:color w:val="C00000"/>
          <w:spacing w:val="-7"/>
          <w:sz w:val="22"/>
        </w:rPr>
        <w:t> </w:t>
      </w:r>
      <w:r>
        <w:rPr>
          <w:b/>
          <w:color w:val="C00000"/>
          <w:sz w:val="22"/>
        </w:rPr>
        <w:t>INCLUYE</w:t>
      </w:r>
      <w:r>
        <w:rPr>
          <w:b/>
          <w:color w:val="C00000"/>
          <w:spacing w:val="-7"/>
          <w:sz w:val="22"/>
        </w:rPr>
        <w:t> </w:t>
      </w:r>
      <w:r>
        <w:rPr>
          <w:b/>
          <w:color w:val="C00000"/>
          <w:spacing w:val="-2"/>
          <w:sz w:val="22"/>
        </w:rPr>
        <w:t>ALIMENTOS</w:t>
      </w:r>
    </w:p>
    <w:p>
      <w:pPr>
        <w:spacing w:before="265"/>
        <w:ind w:left="288" w:right="5011" w:firstLine="0"/>
        <w:jc w:val="left"/>
        <w:rPr>
          <w:b/>
          <w:sz w:val="32"/>
        </w:rPr>
      </w:pPr>
      <w:r>
        <w:rPr>
          <w:b/>
          <w:sz w:val="32"/>
        </w:rPr>
        <w:drawing>
          <wp:anchor distT="0" distB="0" distL="0" distR="0" allowOverlap="1" layoutInCell="1" locked="0" behindDoc="0" simplePos="0" relativeHeight="15729152">
            <wp:simplePos x="0" y="0"/>
            <wp:positionH relativeFrom="page">
              <wp:posOffset>3733800</wp:posOffset>
            </wp:positionH>
            <wp:positionV relativeFrom="paragraph">
              <wp:posOffset>505204</wp:posOffset>
            </wp:positionV>
            <wp:extent cx="2603500" cy="196849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03500" cy="1968499"/>
                    </a:xfrm>
                    <a:prstGeom prst="rect">
                      <a:avLst/>
                    </a:prstGeom>
                  </pic:spPr>
                </pic:pic>
              </a:graphicData>
            </a:graphic>
          </wp:anchor>
        </w:drawing>
      </w:r>
      <w:r>
        <w:rPr>
          <w:b/>
          <w:sz w:val="32"/>
        </w:rPr>
        <w:t>Precio</w:t>
      </w:r>
      <w:r>
        <w:rPr>
          <w:b/>
          <w:spacing w:val="-16"/>
          <w:sz w:val="32"/>
        </w:rPr>
        <w:t> </w:t>
      </w:r>
      <w:r>
        <w:rPr>
          <w:b/>
          <w:sz w:val="32"/>
        </w:rPr>
        <w:t>por</w:t>
      </w:r>
      <w:r>
        <w:rPr>
          <w:b/>
          <w:spacing w:val="-16"/>
          <w:sz w:val="32"/>
        </w:rPr>
        <w:t> </w:t>
      </w:r>
      <w:r>
        <w:rPr>
          <w:b/>
          <w:sz w:val="32"/>
        </w:rPr>
        <w:t>persona: MXN 928</w:t>
      </w:r>
    </w:p>
    <w:sectPr>
      <w:footerReference w:type="default" r:id="rId5"/>
      <w:type w:val="continuous"/>
      <w:pgSz w:w="11910" w:h="16840"/>
      <w:pgMar w:header="0" w:footer="998" w:top="0" w:bottom="1180" w:left="1700" w:right="170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2887217</wp:posOffset>
              </wp:positionH>
              <wp:positionV relativeFrom="page">
                <wp:posOffset>9919078</wp:posOffset>
              </wp:positionV>
              <wp:extent cx="1864360" cy="2413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4360" cy="241300"/>
                      </a:xfrm>
                      <a:prstGeom prst="rect">
                        <a:avLst/>
                      </a:prstGeom>
                    </wps:spPr>
                    <wps:txbx>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4"/>
                              <w:sz w:val="13"/>
                            </w:rPr>
                            <w:t> </w:t>
                          </w:r>
                          <w:r>
                            <w:rPr>
                              <w:rFonts w:ascii="Arial MT" w:hAnsi="Arial MT"/>
                              <w:sz w:val="13"/>
                            </w:rPr>
                            <w:t>2167-1466</w:t>
                          </w:r>
                          <w:r>
                            <w:rPr>
                              <w:rFonts w:ascii="Arial MT" w:hAnsi="Arial MT"/>
                              <w:spacing w:val="-4"/>
                              <w:sz w:val="13"/>
                            </w:rPr>
                            <w:t> </w:t>
                          </w:r>
                          <w:r>
                            <w:rPr>
                              <w:rFonts w:ascii="Arial MT" w:hAnsi="Arial MT"/>
                              <w:sz w:val="13"/>
                            </w:rPr>
                            <w:t>/</w:t>
                          </w:r>
                          <w:r>
                            <w:rPr>
                              <w:rFonts w:ascii="Arial MT" w:hAnsi="Arial MT"/>
                              <w:spacing w:val="-1"/>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339996pt;margin-top:781.029785pt;width:146.8pt;height:19pt;mso-position-horizontal-relative:page;mso-position-vertical-relative:page;z-index:-15758848" type="#_x0000_t202" id="docshape1" filled="false" stroked="false">
              <v:textbox inset="0,0,0,0">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4"/>
                        <w:sz w:val="13"/>
                      </w:rPr>
                      <w:t> </w:t>
                    </w:r>
                    <w:r>
                      <w:rPr>
                        <w:rFonts w:ascii="Arial MT" w:hAnsi="Arial MT"/>
                        <w:sz w:val="13"/>
                      </w:rPr>
                      <w:t>2167-1466</w:t>
                    </w:r>
                    <w:r>
                      <w:rPr>
                        <w:rFonts w:ascii="Arial MT" w:hAnsi="Arial MT"/>
                        <w:spacing w:val="-4"/>
                        <w:sz w:val="13"/>
                      </w:rPr>
                      <w:t> </w:t>
                    </w:r>
                    <w:r>
                      <w:rPr>
                        <w:rFonts w:ascii="Arial MT" w:hAnsi="Arial MT"/>
                        <w:sz w:val="13"/>
                      </w:rPr>
                      <w:t>/</w:t>
                    </w:r>
                    <w:r>
                      <w:rPr>
                        <w:rFonts w:ascii="Arial MT" w:hAnsi="Arial MT"/>
                        <w:spacing w:val="-1"/>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spacing w:line="341" w:lineRule="exact"/>
      <w:ind w:left="288"/>
      <w:outlineLvl w:val="1"/>
    </w:pPr>
    <w:rPr>
      <w:rFonts w:ascii="Calibri" w:hAnsi="Calibri" w:eastAsia="Calibri" w:cs="Calibri"/>
      <w:b/>
      <w:bCs/>
      <w:sz w:val="28"/>
      <w:szCs w:val="2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2026-04-29T21:47:41Z</dcterms:created>
  <dcterms:modified xsi:type="dcterms:W3CDTF">2026-04-29T21:47:41Z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Microsoft® Word 2016</vt:lpwstr>
  </property>
  <property fmtid="{D5CDD505-2E9C-101B-9397-08002B2CF9AE}" pid="5" name="LastSaved">
    <vt:filetime>2026-04-29T00:00:00Z</vt:filetime>
  </property>
  <property fmtid="{D5CDD505-2E9C-101B-9397-08002B2CF9AE}" pid="6" name="Producer">
    <vt:lpwstr>www.ilovepdf.com</vt:lpwstr>
  </property>
</Properties>
</file>